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98BA7" w14:textId="77777777" w:rsidR="00B168F6" w:rsidRDefault="00000000">
      <w:pPr>
        <w:jc w:val="both"/>
        <w:rPr>
          <w:rFonts w:ascii="Times New Roman" w:hAnsi="Times New Roman" w:cs="Times New Roman"/>
          <w:b/>
          <w:bCs/>
        </w:rPr>
      </w:pPr>
      <w:r>
        <w:rPr>
          <w:rFonts w:ascii="Times New Roman" w:hAnsi="Times New Roman" w:cs="Times New Roman"/>
          <w:b/>
          <w:bCs/>
        </w:rPr>
        <w:t>Žádost o zřízení přístupu k nástroji OMIS a smlouva o jeho užití</w:t>
      </w:r>
    </w:p>
    <w:p w14:paraId="4BEF63ED" w14:textId="77777777" w:rsidR="00B168F6" w:rsidRDefault="00000000">
      <w:pPr>
        <w:jc w:val="both"/>
        <w:rPr>
          <w:rFonts w:ascii="Times New Roman" w:hAnsi="Times New Roman" w:cs="Times New Roman"/>
        </w:rPr>
      </w:pPr>
      <w:r>
        <w:rPr>
          <w:rFonts w:ascii="Times New Roman" w:hAnsi="Times New Roman" w:cs="Times New Roman"/>
          <w:i/>
          <w:iCs/>
          <w:highlight w:val="yellow"/>
        </w:rPr>
        <w:t>Vzor pro resortní organizace. Údaje v hranatých závorkách se doplní před podpisem.</w:t>
      </w:r>
    </w:p>
    <w:p w14:paraId="39D96845" w14:textId="77777777" w:rsidR="00B168F6" w:rsidRDefault="00000000">
      <w:pPr>
        <w:jc w:val="both"/>
        <w:rPr>
          <w:rFonts w:ascii="Times New Roman" w:hAnsi="Times New Roman" w:cs="Times New Roman"/>
          <w:b/>
          <w:bCs/>
        </w:rPr>
      </w:pPr>
      <w:r>
        <w:rPr>
          <w:rFonts w:ascii="Times New Roman" w:hAnsi="Times New Roman" w:cs="Times New Roman"/>
          <w:b/>
          <w:bCs/>
        </w:rPr>
        <w:t>1. Smluvní strany</w:t>
      </w:r>
    </w:p>
    <w:p w14:paraId="6481EB7E" w14:textId="77777777" w:rsidR="00B168F6" w:rsidRDefault="00000000">
      <w:pPr>
        <w:rPr>
          <w:rFonts w:ascii="Times New Roman" w:hAnsi="Times New Roman" w:cs="Times New Roman"/>
        </w:rPr>
      </w:pPr>
      <w:r>
        <w:rPr>
          <w:rFonts w:ascii="Times New Roman" w:hAnsi="Times New Roman" w:cs="Times New Roman"/>
          <w:b/>
          <w:bCs/>
        </w:rPr>
        <w:t>Provozovatel</w:t>
      </w:r>
      <w:r>
        <w:rPr>
          <w:rFonts w:ascii="Times New Roman" w:hAnsi="Times New Roman" w:cs="Times New Roman"/>
        </w:rPr>
        <w:br/>
        <w:t>Ústav zdravotnických informací a statistiky České republiky</w:t>
      </w:r>
      <w:r>
        <w:rPr>
          <w:rFonts w:ascii="Times New Roman" w:hAnsi="Times New Roman" w:cs="Times New Roman"/>
        </w:rPr>
        <w:br/>
        <w:t>sídlo: Palackého náměstí 4, 128 00 Praha 2</w:t>
      </w:r>
      <w:r>
        <w:rPr>
          <w:rFonts w:ascii="Times New Roman" w:hAnsi="Times New Roman" w:cs="Times New Roman"/>
        </w:rPr>
        <w:br/>
        <w:t>IČO: 00023833</w:t>
      </w:r>
      <w:r>
        <w:rPr>
          <w:rFonts w:ascii="Times New Roman" w:hAnsi="Times New Roman" w:cs="Times New Roman"/>
        </w:rPr>
        <w:br/>
        <w:t>zastoupený: prof. RNDr. Ladislavem Duškem, Ph.D., ředitelem</w:t>
      </w:r>
      <w:r>
        <w:rPr>
          <w:rFonts w:ascii="Times New Roman" w:hAnsi="Times New Roman" w:cs="Times New Roman"/>
        </w:rPr>
        <w:br/>
        <w:t>kontaktní e-mail pro hlášení změn a podporu: mkb@uzis.cz</w:t>
      </w:r>
      <w:r>
        <w:rPr>
          <w:rFonts w:ascii="Times New Roman" w:hAnsi="Times New Roman" w:cs="Times New Roman"/>
        </w:rPr>
        <w:br/>
        <w:t>(dále také jen „</w:t>
      </w:r>
      <w:r>
        <w:rPr>
          <w:rFonts w:ascii="Times New Roman" w:hAnsi="Times New Roman" w:cs="Times New Roman"/>
          <w:b/>
          <w:bCs/>
        </w:rPr>
        <w:t>Provozovatel</w:t>
      </w:r>
      <w:r>
        <w:rPr>
          <w:rFonts w:ascii="Times New Roman" w:hAnsi="Times New Roman" w:cs="Times New Roman"/>
        </w:rPr>
        <w:t>“)</w:t>
      </w:r>
    </w:p>
    <w:p w14:paraId="6734251A" w14:textId="77777777" w:rsidR="00B168F6" w:rsidRDefault="00000000">
      <w:pPr>
        <w:rPr>
          <w:rFonts w:ascii="Times New Roman" w:hAnsi="Times New Roman" w:cs="Times New Roman"/>
        </w:rPr>
      </w:pPr>
      <w:r>
        <w:rPr>
          <w:rFonts w:ascii="Times New Roman" w:hAnsi="Times New Roman" w:cs="Times New Roman"/>
          <w:b/>
          <w:bCs/>
        </w:rPr>
        <w:t>Žadatel</w:t>
      </w:r>
      <w:r>
        <w:rPr>
          <w:rFonts w:ascii="Times New Roman" w:hAnsi="Times New Roman" w:cs="Times New Roman"/>
        </w:rPr>
        <w:br/>
        <w:t>název: [doplnit]</w:t>
      </w:r>
      <w:r>
        <w:rPr>
          <w:rFonts w:ascii="Times New Roman" w:hAnsi="Times New Roman" w:cs="Times New Roman"/>
        </w:rPr>
        <w:br/>
        <w:t>sídlo: [doplnit]</w:t>
      </w:r>
      <w:r>
        <w:rPr>
          <w:rFonts w:ascii="Times New Roman" w:hAnsi="Times New Roman" w:cs="Times New Roman"/>
        </w:rPr>
        <w:br/>
        <w:t>IČO: [doplnit]</w:t>
      </w:r>
      <w:r>
        <w:rPr>
          <w:rFonts w:ascii="Times New Roman" w:hAnsi="Times New Roman" w:cs="Times New Roman"/>
        </w:rPr>
        <w:br/>
        <w:t>zapsán v [doplnit, je-li relevantní]</w:t>
      </w:r>
      <w:r>
        <w:rPr>
          <w:rFonts w:ascii="Times New Roman" w:hAnsi="Times New Roman" w:cs="Times New Roman"/>
        </w:rPr>
        <w:br/>
        <w:t>zastoupený: [doplnit]</w:t>
      </w:r>
      <w:r>
        <w:rPr>
          <w:rFonts w:ascii="Times New Roman" w:hAnsi="Times New Roman" w:cs="Times New Roman"/>
        </w:rPr>
        <w:br/>
        <w:t>kontaktní e-mail pro smluvní věci: [doplnit]</w:t>
      </w:r>
      <w:r>
        <w:rPr>
          <w:rFonts w:ascii="Times New Roman" w:hAnsi="Times New Roman" w:cs="Times New Roman"/>
        </w:rPr>
        <w:br/>
        <w:t>(dále také jen „</w:t>
      </w:r>
      <w:r>
        <w:rPr>
          <w:rFonts w:ascii="Times New Roman" w:hAnsi="Times New Roman" w:cs="Times New Roman"/>
          <w:b/>
          <w:bCs/>
        </w:rPr>
        <w:t>Žadatel</w:t>
      </w:r>
      <w:r>
        <w:rPr>
          <w:rFonts w:ascii="Times New Roman" w:hAnsi="Times New Roman" w:cs="Times New Roman"/>
        </w:rPr>
        <w:t>“)</w:t>
      </w:r>
    </w:p>
    <w:p w14:paraId="43501BF2" w14:textId="77777777" w:rsidR="0073638E" w:rsidRDefault="00000000" w:rsidP="0073638E">
      <w:pPr>
        <w:spacing w:after="0" w:line="240" w:lineRule="auto"/>
        <w:rPr>
          <w:rFonts w:ascii="Times New Roman" w:hAnsi="Times New Roman" w:cs="Times New Roman"/>
        </w:rPr>
      </w:pPr>
      <w:r>
        <w:rPr>
          <w:rFonts w:ascii="Times New Roman" w:hAnsi="Times New Roman" w:cs="Times New Roman"/>
          <w:b/>
          <w:bCs/>
        </w:rPr>
        <w:t>Kontaktní osoba Žadatele a úvodní administrátor Tenantu</w:t>
      </w:r>
      <w:r>
        <w:rPr>
          <w:rFonts w:ascii="Times New Roman" w:hAnsi="Times New Roman" w:cs="Times New Roman"/>
        </w:rPr>
        <w:br/>
        <w:t>jméno a příjmení: [doplnit]</w:t>
      </w:r>
      <w:r>
        <w:rPr>
          <w:rFonts w:ascii="Times New Roman" w:hAnsi="Times New Roman" w:cs="Times New Roman"/>
        </w:rPr>
        <w:br/>
        <w:t>e-mail: [doplnit]</w:t>
      </w:r>
      <w:r>
        <w:rPr>
          <w:rFonts w:ascii="Times New Roman" w:hAnsi="Times New Roman" w:cs="Times New Roman"/>
        </w:rPr>
        <w:br/>
        <w:t>mobilní telefon pro zaslání přístupových údajů prostřednictvím SMS: [doplnit]</w:t>
      </w:r>
    </w:p>
    <w:p w14:paraId="0CB96546" w14:textId="316BEE18" w:rsidR="0073638E" w:rsidRDefault="0073638E" w:rsidP="0073638E">
      <w:pPr>
        <w:spacing w:after="0" w:line="240" w:lineRule="auto"/>
        <w:rPr>
          <w:rFonts w:ascii="Times New Roman" w:hAnsi="Times New Roman" w:cs="Times New Roman"/>
        </w:rPr>
      </w:pPr>
      <w:r>
        <w:rPr>
          <w:rFonts w:ascii="Times New Roman" w:hAnsi="Times New Roman" w:cs="Times New Roman"/>
        </w:rPr>
        <w:t xml:space="preserve">další údaje žadatele: </w:t>
      </w:r>
    </w:p>
    <w:p w14:paraId="01DF8808" w14:textId="3103E4C9" w:rsidR="0073638E" w:rsidRDefault="0073638E" w:rsidP="0073638E">
      <w:pPr>
        <w:spacing w:after="0" w:line="240" w:lineRule="auto"/>
        <w:rPr>
          <w:rFonts w:ascii="Times New Roman" w:hAnsi="Times New Roman" w:cs="Times New Roman"/>
        </w:rPr>
      </w:pPr>
      <w:r>
        <w:rPr>
          <w:rFonts w:ascii="Times New Roman" w:hAnsi="Times New Roman" w:cs="Times New Roman"/>
        </w:rPr>
        <w:t>režim povinností organizace žadatele:</w:t>
      </w:r>
      <w:r w:rsidRPr="0073638E">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rPr>
        <w:t>nižší /vyšší</w:t>
      </w:r>
      <w:r>
        <w:rPr>
          <w:rFonts w:ascii="Times New Roman" w:hAnsi="Times New Roman" w:cs="Times New Roman"/>
        </w:rPr>
        <w:t>]</w:t>
      </w:r>
    </w:p>
    <w:p w14:paraId="60DFD798" w14:textId="0B48C17F" w:rsidR="0073638E" w:rsidRDefault="0073638E" w:rsidP="0073638E">
      <w:pPr>
        <w:spacing w:after="0" w:line="240" w:lineRule="auto"/>
        <w:rPr>
          <w:rFonts w:ascii="Times New Roman" w:hAnsi="Times New Roman" w:cs="Times New Roman"/>
        </w:rPr>
      </w:pPr>
      <w:r>
        <w:rPr>
          <w:rFonts w:ascii="Times New Roman" w:hAnsi="Times New Roman" w:cs="Times New Roman"/>
        </w:rPr>
        <w:t xml:space="preserve">požadovaný název </w:t>
      </w:r>
      <w:r w:rsidRPr="0073638E">
        <w:rPr>
          <w:rFonts w:ascii="Times New Roman" w:hAnsi="Times New Roman" w:cs="Times New Roman"/>
          <w:b/>
          <w:bCs/>
        </w:rPr>
        <w:t>Tenantu</w:t>
      </w:r>
      <w:r>
        <w:rPr>
          <w:rFonts w:ascii="Times New Roman" w:hAnsi="Times New Roman" w:cs="Times New Roman"/>
        </w:rPr>
        <w:t xml:space="preserve"> organizace: </w:t>
      </w:r>
      <w:r>
        <w:rPr>
          <w:rFonts w:ascii="Times New Roman" w:hAnsi="Times New Roman" w:cs="Times New Roman"/>
        </w:rPr>
        <w:t>[doplnit]</w:t>
      </w:r>
    </w:p>
    <w:p w14:paraId="5101D0D8" w14:textId="77777777" w:rsidR="0073638E" w:rsidRDefault="0073638E" w:rsidP="0073638E">
      <w:pPr>
        <w:spacing w:after="0" w:line="240" w:lineRule="auto"/>
        <w:rPr>
          <w:rFonts w:ascii="Times New Roman" w:hAnsi="Times New Roman" w:cs="Times New Roman"/>
        </w:rPr>
      </w:pPr>
    </w:p>
    <w:p w14:paraId="100843D7" w14:textId="77777777" w:rsidR="00B168F6" w:rsidRDefault="00000000">
      <w:pPr>
        <w:jc w:val="both"/>
        <w:rPr>
          <w:rFonts w:ascii="Times New Roman" w:hAnsi="Times New Roman" w:cs="Times New Roman"/>
        </w:rPr>
      </w:pPr>
      <w:r>
        <w:rPr>
          <w:rFonts w:ascii="Times New Roman" w:hAnsi="Times New Roman" w:cs="Times New Roman"/>
        </w:rPr>
        <w:t>Žadatel potvrzuje, že je oprávněn uvedené kontaktní údaje Provozovateli předat, a že kontaktní osoba byla o jejich předání informována.</w:t>
      </w:r>
    </w:p>
    <w:p w14:paraId="281F450E" w14:textId="77777777" w:rsidR="00B168F6" w:rsidRDefault="00000000">
      <w:pPr>
        <w:jc w:val="both"/>
        <w:rPr>
          <w:rFonts w:ascii="Times New Roman" w:hAnsi="Times New Roman" w:cs="Times New Roman"/>
          <w:b/>
          <w:bCs/>
        </w:rPr>
      </w:pPr>
      <w:r>
        <w:rPr>
          <w:rFonts w:ascii="Times New Roman" w:hAnsi="Times New Roman" w:cs="Times New Roman"/>
          <w:b/>
          <w:bCs/>
        </w:rPr>
        <w:t>2. Žádost, přijetí a účinnost</w:t>
      </w:r>
    </w:p>
    <w:p w14:paraId="52A8FB88" w14:textId="77777777" w:rsidR="00B168F6" w:rsidRDefault="00000000">
      <w:pPr>
        <w:numPr>
          <w:ilvl w:val="0"/>
          <w:numId w:val="3"/>
        </w:numPr>
        <w:jc w:val="both"/>
        <w:rPr>
          <w:rFonts w:ascii="Times New Roman" w:hAnsi="Times New Roman" w:cs="Times New Roman"/>
        </w:rPr>
      </w:pPr>
      <w:r>
        <w:rPr>
          <w:rFonts w:ascii="Times New Roman" w:hAnsi="Times New Roman" w:cs="Times New Roman"/>
        </w:rPr>
        <w:t>Žadatel žádá Provozovatele o zřízení přístupu k nástroji OMIS pro svou organizaci a o poskytnutí oprávnění k jeho užití za podmínek této smlouvy. Podpisem Provozovatele se žádost přijímá a vzniká smlouva.</w:t>
      </w:r>
    </w:p>
    <w:p w14:paraId="37C67B41" w14:textId="77777777" w:rsidR="00B168F6" w:rsidRDefault="00000000">
      <w:pPr>
        <w:numPr>
          <w:ilvl w:val="0"/>
          <w:numId w:val="4"/>
        </w:numPr>
        <w:jc w:val="both"/>
        <w:rPr>
          <w:rFonts w:ascii="Times New Roman" w:hAnsi="Times New Roman" w:cs="Times New Roman"/>
        </w:rPr>
      </w:pPr>
      <w:r>
        <w:rPr>
          <w:rFonts w:ascii="Times New Roman" w:hAnsi="Times New Roman" w:cs="Times New Roman"/>
        </w:rPr>
        <w:t>Provozovatel zřídí pro Žadatele oddělené prostředí („Tenant“) v infrastruktuře Provozovatele. Přístup k Tenantu bude umožněn prostřednictvím sítě internet.</w:t>
      </w:r>
    </w:p>
    <w:p w14:paraId="54734733" w14:textId="77777777" w:rsidR="00B168F6" w:rsidRDefault="00000000">
      <w:pPr>
        <w:numPr>
          <w:ilvl w:val="0"/>
          <w:numId w:val="5"/>
        </w:numPr>
        <w:jc w:val="both"/>
        <w:rPr>
          <w:rFonts w:ascii="Times New Roman" w:hAnsi="Times New Roman" w:cs="Times New Roman"/>
        </w:rPr>
      </w:pPr>
      <w:r>
        <w:rPr>
          <w:rFonts w:ascii="Times New Roman" w:hAnsi="Times New Roman" w:cs="Times New Roman"/>
        </w:rPr>
        <w:t>Provozovatel předá úvodní administrátorské oprávnění kontaktní osobě Žadatele; přístupové údaje nebo postup pro jejich aktivaci zašle na uvedený e-mail a/nebo mobilní telefon. Žadatel odpovídá za správu uživatelských oprávnění ve svém Tenantu, včetně jejich průběžného odebírání osobám, které je již nepotřebují.</w:t>
      </w:r>
    </w:p>
    <w:p w14:paraId="657F6084" w14:textId="77777777" w:rsidR="00B168F6" w:rsidRDefault="00000000">
      <w:pPr>
        <w:jc w:val="both"/>
        <w:rPr>
          <w:rFonts w:ascii="Times New Roman" w:hAnsi="Times New Roman" w:cs="Times New Roman"/>
          <w:b/>
          <w:bCs/>
        </w:rPr>
      </w:pPr>
      <w:r>
        <w:rPr>
          <w:rFonts w:ascii="Times New Roman" w:hAnsi="Times New Roman" w:cs="Times New Roman"/>
          <w:b/>
          <w:bCs/>
        </w:rPr>
        <w:t>3. Vymezení služby</w:t>
      </w:r>
    </w:p>
    <w:p w14:paraId="62A6A4DB" w14:textId="77777777" w:rsidR="00B168F6" w:rsidRDefault="00000000">
      <w:pPr>
        <w:numPr>
          <w:ilvl w:val="0"/>
          <w:numId w:val="6"/>
        </w:numPr>
        <w:jc w:val="both"/>
        <w:rPr>
          <w:rFonts w:ascii="Times New Roman" w:hAnsi="Times New Roman" w:cs="Times New Roman"/>
        </w:rPr>
      </w:pPr>
      <w:r>
        <w:rPr>
          <w:rFonts w:ascii="Times New Roman" w:hAnsi="Times New Roman" w:cs="Times New Roman"/>
        </w:rPr>
        <w:t>OMIS je nástroj s webovým rozhraním určený zejména ke správě a auditování systému řízení bezpečnosti informací (ISMS), evidenci aktiv, rizik, zranitelností a hrozeb.</w:t>
      </w:r>
    </w:p>
    <w:p w14:paraId="2E0F5DE5" w14:textId="77777777" w:rsidR="00B168F6" w:rsidRDefault="00000000">
      <w:pPr>
        <w:numPr>
          <w:ilvl w:val="0"/>
          <w:numId w:val="7"/>
        </w:numPr>
        <w:jc w:val="both"/>
        <w:rPr>
          <w:rFonts w:ascii="Times New Roman" w:hAnsi="Times New Roman" w:cs="Times New Roman"/>
        </w:rPr>
      </w:pPr>
      <w:r>
        <w:rPr>
          <w:rFonts w:ascii="Times New Roman" w:hAnsi="Times New Roman" w:cs="Times New Roman"/>
        </w:rPr>
        <w:t>Službou se rozumí zpřístupnění Tenantu a provoz OMIS v infrastruktuře Provozovatele v rozsahu funkcionalit, které Provozovatel pro Žadatele aktivuje.</w:t>
      </w:r>
    </w:p>
    <w:p w14:paraId="1E91E918" w14:textId="77777777" w:rsidR="00B168F6" w:rsidRDefault="00000000">
      <w:pPr>
        <w:numPr>
          <w:ilvl w:val="0"/>
          <w:numId w:val="8"/>
        </w:numPr>
        <w:jc w:val="both"/>
        <w:rPr>
          <w:rFonts w:ascii="Times New Roman" w:hAnsi="Times New Roman" w:cs="Times New Roman"/>
        </w:rPr>
      </w:pPr>
      <w:r>
        <w:rPr>
          <w:rFonts w:ascii="Times New Roman" w:hAnsi="Times New Roman" w:cs="Times New Roman"/>
        </w:rPr>
        <w:lastRenderedPageBreak/>
        <w:t>Žadatel bere na vědomí, že služba je poskytována ve stavu a rozsahu aktuálně provozovaném Provozovatelem a Provozovatel prohlašuje, že má oprávnění tuto službu poskytovat. Provozovatel není povinen službu rozvíjet, poskytovat konkrétní funkcionalitu ani integrovat OMIS s informačními systémy Žadatele.</w:t>
      </w:r>
    </w:p>
    <w:p w14:paraId="5EA7FB75" w14:textId="77777777" w:rsidR="00B168F6" w:rsidRDefault="00000000">
      <w:pPr>
        <w:jc w:val="both"/>
        <w:rPr>
          <w:rFonts w:ascii="Times New Roman" w:hAnsi="Times New Roman" w:cs="Times New Roman"/>
          <w:b/>
          <w:bCs/>
        </w:rPr>
      </w:pPr>
      <w:r>
        <w:rPr>
          <w:rFonts w:ascii="Times New Roman" w:hAnsi="Times New Roman" w:cs="Times New Roman"/>
          <w:b/>
          <w:bCs/>
        </w:rPr>
        <w:t>4. Oprávnění k užití OMIS</w:t>
      </w:r>
    </w:p>
    <w:p w14:paraId="6D66AB1E" w14:textId="77777777" w:rsidR="00B168F6" w:rsidRDefault="00000000">
      <w:pPr>
        <w:numPr>
          <w:ilvl w:val="0"/>
          <w:numId w:val="9"/>
        </w:numPr>
        <w:jc w:val="both"/>
        <w:rPr>
          <w:rFonts w:ascii="Times New Roman" w:hAnsi="Times New Roman" w:cs="Times New Roman"/>
        </w:rPr>
      </w:pPr>
      <w:r>
        <w:rPr>
          <w:rFonts w:ascii="Times New Roman" w:hAnsi="Times New Roman" w:cs="Times New Roman"/>
        </w:rPr>
        <w:t xml:space="preserve">Provozovatel poskytuje Žadateli nevýhradní, nepřevoditelné a bezúplatné oprávnění užívat OMIS v Tenantu Žadatele, a to výlučně pro vnitřní potřeby Žadatele při činnostech souvisejících s řízením informační bezpečnosti. </w:t>
      </w:r>
    </w:p>
    <w:p w14:paraId="16BF8228" w14:textId="77777777" w:rsidR="00B168F6" w:rsidRDefault="00000000">
      <w:pPr>
        <w:numPr>
          <w:ilvl w:val="0"/>
          <w:numId w:val="10"/>
        </w:numPr>
        <w:jc w:val="both"/>
        <w:rPr>
          <w:rFonts w:ascii="Times New Roman" w:hAnsi="Times New Roman" w:cs="Times New Roman"/>
        </w:rPr>
      </w:pPr>
      <w:r>
        <w:rPr>
          <w:rFonts w:ascii="Times New Roman" w:hAnsi="Times New Roman" w:cs="Times New Roman"/>
        </w:rPr>
        <w:t>Oprávnění podle odstavce 1 se poskytuje na dobu trvání této smlouvy, bez územního omezení, v rozsahu nezbytném pro přístup k OMIS a jeho užívání prostřednictvím uživatelského rozhraní. Žadatel je oprávněn umožnit užití OMIS jen svým zaměstnancům a jiným osobám, které pro něj jednají nebo vykonávají činnost na jeho pokyn, a jen v rozsahu nezbytném pro plnění jejich úkolů pro Žadatele.</w:t>
      </w:r>
    </w:p>
    <w:p w14:paraId="4BF0ED81" w14:textId="77777777" w:rsidR="00B168F6" w:rsidRDefault="00000000">
      <w:pPr>
        <w:numPr>
          <w:ilvl w:val="0"/>
          <w:numId w:val="11"/>
        </w:numPr>
        <w:jc w:val="both"/>
        <w:rPr>
          <w:rFonts w:ascii="Times New Roman" w:hAnsi="Times New Roman" w:cs="Times New Roman"/>
        </w:rPr>
      </w:pPr>
      <w:r>
        <w:rPr>
          <w:rFonts w:ascii="Times New Roman" w:hAnsi="Times New Roman" w:cs="Times New Roman"/>
        </w:rPr>
        <w:t>Žadatel není bez předchozího písemného souhlasu Provozovatele oprávněn zejména:</w:t>
      </w:r>
    </w:p>
    <w:p w14:paraId="74D457CF" w14:textId="77777777" w:rsidR="00B168F6" w:rsidRDefault="00000000">
      <w:pPr>
        <w:numPr>
          <w:ilvl w:val="0"/>
          <w:numId w:val="12"/>
        </w:numPr>
        <w:jc w:val="both"/>
        <w:rPr>
          <w:rFonts w:ascii="Times New Roman" w:hAnsi="Times New Roman" w:cs="Times New Roman"/>
        </w:rPr>
      </w:pPr>
      <w:r>
        <w:rPr>
          <w:rFonts w:ascii="Times New Roman" w:hAnsi="Times New Roman" w:cs="Times New Roman"/>
        </w:rPr>
        <w:t>poskytovat podlicenci, postoupit nebo jinak převést oprávnění k užití OMIS třetí osobě;</w:t>
      </w:r>
    </w:p>
    <w:p w14:paraId="11399A43" w14:textId="77777777" w:rsidR="00B168F6" w:rsidRDefault="00000000">
      <w:pPr>
        <w:numPr>
          <w:ilvl w:val="0"/>
          <w:numId w:val="13"/>
        </w:numPr>
        <w:jc w:val="both"/>
        <w:rPr>
          <w:rFonts w:ascii="Times New Roman" w:hAnsi="Times New Roman" w:cs="Times New Roman"/>
        </w:rPr>
      </w:pPr>
      <w:r>
        <w:rPr>
          <w:rFonts w:ascii="Times New Roman" w:hAnsi="Times New Roman" w:cs="Times New Roman"/>
        </w:rPr>
        <w:t>zpřístupnit OMIS jako službu třetí osobě nebo umožnit sdílení Tenantu s jinou právnickou osobou;</w:t>
      </w:r>
    </w:p>
    <w:p w14:paraId="69DFABC4" w14:textId="77777777" w:rsidR="00B168F6" w:rsidRDefault="00000000">
      <w:pPr>
        <w:numPr>
          <w:ilvl w:val="0"/>
          <w:numId w:val="14"/>
        </w:numPr>
        <w:jc w:val="both"/>
        <w:rPr>
          <w:rFonts w:ascii="Times New Roman" w:hAnsi="Times New Roman" w:cs="Times New Roman"/>
        </w:rPr>
      </w:pPr>
      <w:r>
        <w:rPr>
          <w:rFonts w:ascii="Times New Roman" w:hAnsi="Times New Roman" w:cs="Times New Roman"/>
        </w:rPr>
        <w:t>rozmnožovat, upravovat, dekompilovat, provádět zpětnou analýzu, obcházet technická omezení nebo jinak zasahovat do OMIS nad rámec užití prostřednictvím jeho rozhraní;</w:t>
      </w:r>
    </w:p>
    <w:p w14:paraId="44CD7D95" w14:textId="77777777" w:rsidR="00B168F6" w:rsidRDefault="00000000">
      <w:pPr>
        <w:numPr>
          <w:ilvl w:val="0"/>
          <w:numId w:val="15"/>
        </w:numPr>
        <w:jc w:val="both"/>
        <w:rPr>
          <w:rFonts w:ascii="Times New Roman" w:hAnsi="Times New Roman" w:cs="Times New Roman"/>
        </w:rPr>
      </w:pPr>
      <w:r>
        <w:rPr>
          <w:rFonts w:ascii="Times New Roman" w:hAnsi="Times New Roman" w:cs="Times New Roman"/>
        </w:rPr>
        <w:t>odstranit nebo změnit označení práv Provozovatele či jiných oprávněných osob.</w:t>
      </w:r>
    </w:p>
    <w:p w14:paraId="1A578EE1" w14:textId="77777777" w:rsidR="00B168F6" w:rsidRDefault="00000000">
      <w:pPr>
        <w:numPr>
          <w:ilvl w:val="0"/>
          <w:numId w:val="16"/>
        </w:numPr>
        <w:jc w:val="both"/>
        <w:rPr>
          <w:rFonts w:ascii="Times New Roman" w:hAnsi="Times New Roman" w:cs="Times New Roman"/>
        </w:rPr>
      </w:pPr>
      <w:r>
        <w:rPr>
          <w:rFonts w:ascii="Times New Roman" w:hAnsi="Times New Roman" w:cs="Times New Roman"/>
        </w:rPr>
        <w:t>Provozovatel poskytuje oprávnění podle tohoto článku pouze v rozsahu, v němž je sám oprávněn je Žadateli poskytnout. Pokud je pro zpřístupnění určité části OMIS nebo funkcionality nutný souhlas nositele práv či jiné osoby, Provozovatel není povinen tuto část nebo funkcionalitu zpřístupnit, dokud není příslušné oprávnění zajištěno.</w:t>
      </w:r>
    </w:p>
    <w:p w14:paraId="2C1107BC" w14:textId="77777777" w:rsidR="00B168F6" w:rsidRDefault="00000000">
      <w:pPr>
        <w:numPr>
          <w:ilvl w:val="0"/>
          <w:numId w:val="17"/>
        </w:numPr>
        <w:jc w:val="both"/>
        <w:rPr>
          <w:rFonts w:ascii="Times New Roman" w:hAnsi="Times New Roman" w:cs="Times New Roman"/>
        </w:rPr>
      </w:pPr>
      <w:r>
        <w:rPr>
          <w:rFonts w:ascii="Times New Roman" w:hAnsi="Times New Roman" w:cs="Times New Roman"/>
        </w:rPr>
        <w:t>Provozovatel prohlašuje, že ke dni uzavření této smlouvy má oprávnění poskytnout Žadateli oprávnění k užití OMIS v rozsahu tohoto článku. Toto prohlášení se nevztahuje na obsah, data ani dokumenty vložené Žadatelem do Tenantu.</w:t>
      </w:r>
    </w:p>
    <w:p w14:paraId="24628167" w14:textId="77777777" w:rsidR="00B168F6" w:rsidRDefault="00000000">
      <w:pPr>
        <w:jc w:val="both"/>
        <w:rPr>
          <w:rFonts w:ascii="Times New Roman" w:hAnsi="Times New Roman" w:cs="Times New Roman"/>
          <w:b/>
          <w:bCs/>
        </w:rPr>
      </w:pPr>
      <w:r>
        <w:rPr>
          <w:rFonts w:ascii="Times New Roman" w:hAnsi="Times New Roman" w:cs="Times New Roman"/>
          <w:b/>
          <w:bCs/>
        </w:rPr>
        <w:t>5. Cena</w:t>
      </w:r>
    </w:p>
    <w:p w14:paraId="720B188B" w14:textId="77777777" w:rsidR="00B168F6" w:rsidRDefault="00000000">
      <w:pPr>
        <w:numPr>
          <w:ilvl w:val="0"/>
          <w:numId w:val="18"/>
        </w:numPr>
        <w:jc w:val="both"/>
        <w:rPr>
          <w:rFonts w:ascii="Times New Roman" w:hAnsi="Times New Roman" w:cs="Times New Roman"/>
        </w:rPr>
      </w:pPr>
      <w:r>
        <w:rPr>
          <w:rFonts w:ascii="Times New Roman" w:hAnsi="Times New Roman" w:cs="Times New Roman"/>
        </w:rPr>
        <w:t>Plnění Provozovatele podle této smlouvy je poskytováno bezúplatně.</w:t>
      </w:r>
    </w:p>
    <w:p w14:paraId="2EB97B51" w14:textId="77777777" w:rsidR="00B168F6" w:rsidRDefault="00000000">
      <w:pPr>
        <w:numPr>
          <w:ilvl w:val="0"/>
          <w:numId w:val="19"/>
        </w:numPr>
        <w:jc w:val="both"/>
        <w:rPr>
          <w:rFonts w:ascii="Times New Roman" w:hAnsi="Times New Roman" w:cs="Times New Roman"/>
        </w:rPr>
      </w:pPr>
      <w:r>
        <w:rPr>
          <w:rFonts w:ascii="Times New Roman" w:hAnsi="Times New Roman" w:cs="Times New Roman"/>
        </w:rPr>
        <w:t>Každá strana nese vlastní náklady vzniklé při plnění této smlouvy, není-li písemně dohodnuto jinak.</w:t>
      </w:r>
    </w:p>
    <w:p w14:paraId="1CBC9EC8" w14:textId="77777777" w:rsidR="00B168F6" w:rsidRDefault="00000000">
      <w:pPr>
        <w:jc w:val="both"/>
        <w:rPr>
          <w:rFonts w:ascii="Times New Roman" w:hAnsi="Times New Roman" w:cs="Times New Roman"/>
          <w:b/>
          <w:bCs/>
        </w:rPr>
      </w:pPr>
      <w:r>
        <w:rPr>
          <w:rFonts w:ascii="Times New Roman" w:hAnsi="Times New Roman" w:cs="Times New Roman"/>
          <w:b/>
          <w:bCs/>
        </w:rPr>
        <w:t>6. Provozní podmínky a podpora</w:t>
      </w:r>
    </w:p>
    <w:p w14:paraId="0B2415A8" w14:textId="77777777" w:rsidR="00B168F6" w:rsidRDefault="00000000">
      <w:pPr>
        <w:numPr>
          <w:ilvl w:val="0"/>
          <w:numId w:val="20"/>
        </w:numPr>
        <w:jc w:val="both"/>
        <w:rPr>
          <w:rFonts w:ascii="Times New Roman" w:hAnsi="Times New Roman" w:cs="Times New Roman"/>
        </w:rPr>
      </w:pPr>
      <w:r>
        <w:rPr>
          <w:rFonts w:ascii="Times New Roman" w:hAnsi="Times New Roman" w:cs="Times New Roman"/>
        </w:rPr>
        <w:t>Služba je poskytována v režimu „best effort“. Provozovatel negarantuje dostupnost, odezvu, nepřetržitost, bezchybnost ani konkrétní úroveň podpory služby.</w:t>
      </w:r>
    </w:p>
    <w:p w14:paraId="025F8DF3" w14:textId="77777777" w:rsidR="00B168F6" w:rsidRDefault="00000000">
      <w:pPr>
        <w:numPr>
          <w:ilvl w:val="0"/>
          <w:numId w:val="21"/>
        </w:numPr>
        <w:jc w:val="both"/>
        <w:rPr>
          <w:rFonts w:ascii="Times New Roman" w:hAnsi="Times New Roman" w:cs="Times New Roman"/>
        </w:rPr>
      </w:pPr>
      <w:r>
        <w:rPr>
          <w:rFonts w:ascii="Times New Roman" w:hAnsi="Times New Roman" w:cs="Times New Roman"/>
        </w:rPr>
        <w:t>Provozovatel je oprávněn službu, její část nebo přístup Žadatele dočasně omezit či přerušit, je-li to nezbytné zejména pro údržbu, aktualizaci, zabezpečení, řešení incidentu nebo ochranu infrastruktury. Je-li to rozumně možné, Provozovatel Žadatele o plánovaném omezení předem vyrozumí.</w:t>
      </w:r>
    </w:p>
    <w:p w14:paraId="26D5546F" w14:textId="77777777" w:rsidR="00B168F6" w:rsidRDefault="00000000">
      <w:pPr>
        <w:numPr>
          <w:ilvl w:val="0"/>
          <w:numId w:val="22"/>
        </w:numPr>
        <w:jc w:val="both"/>
        <w:rPr>
          <w:rFonts w:ascii="Times New Roman" w:hAnsi="Times New Roman" w:cs="Times New Roman"/>
        </w:rPr>
      </w:pPr>
      <w:r>
        <w:rPr>
          <w:rFonts w:ascii="Times New Roman" w:hAnsi="Times New Roman" w:cs="Times New Roman"/>
        </w:rPr>
        <w:t>Žadatel oznamuje provozní požadavky, incidenty, změny kontaktních osob a bezpečnostní události související se službou na e-mail mkb@uzis.cz. Oznámení musí obsahovat alespoň identifikaci Žadatele, Tenantu, kontaktní osoby, popis věci a její dopad.</w:t>
      </w:r>
    </w:p>
    <w:p w14:paraId="6114DFCB" w14:textId="77777777" w:rsidR="00B168F6" w:rsidRDefault="00000000">
      <w:pPr>
        <w:numPr>
          <w:ilvl w:val="0"/>
          <w:numId w:val="23"/>
        </w:numPr>
        <w:jc w:val="both"/>
        <w:rPr>
          <w:rFonts w:ascii="Times New Roman" w:hAnsi="Times New Roman" w:cs="Times New Roman"/>
        </w:rPr>
      </w:pPr>
      <w:r>
        <w:rPr>
          <w:rFonts w:ascii="Times New Roman" w:hAnsi="Times New Roman" w:cs="Times New Roman"/>
        </w:rPr>
        <w:lastRenderedPageBreak/>
        <w:t>Provozovatel neposkytuje Žadateli záruku ani smluvní pokutu a neodpovídá za újmu vzniklou nedostupností, omezením nebo výpadkem služby, s výjimkou újmy způsobené úmyslně nebo z hrubé nedbalosti v rozsahu, v němž takové omezení odpovědnosti právní předpisy připouštějí.</w:t>
      </w:r>
    </w:p>
    <w:p w14:paraId="78DA6BCC" w14:textId="77777777" w:rsidR="00B168F6" w:rsidRDefault="00000000">
      <w:pPr>
        <w:jc w:val="both"/>
        <w:rPr>
          <w:rFonts w:ascii="Times New Roman" w:hAnsi="Times New Roman" w:cs="Times New Roman"/>
          <w:b/>
          <w:bCs/>
        </w:rPr>
      </w:pPr>
      <w:r>
        <w:rPr>
          <w:rFonts w:ascii="Times New Roman" w:hAnsi="Times New Roman" w:cs="Times New Roman"/>
          <w:b/>
          <w:bCs/>
        </w:rPr>
        <w:t>7. Povinnosti Žadatele a bezpečnost</w:t>
      </w:r>
    </w:p>
    <w:p w14:paraId="6E667761" w14:textId="77777777" w:rsidR="00B168F6" w:rsidRDefault="00000000">
      <w:pPr>
        <w:numPr>
          <w:ilvl w:val="0"/>
          <w:numId w:val="24"/>
        </w:numPr>
        <w:jc w:val="both"/>
        <w:rPr>
          <w:rFonts w:ascii="Times New Roman" w:hAnsi="Times New Roman" w:cs="Times New Roman"/>
        </w:rPr>
      </w:pPr>
      <w:r>
        <w:rPr>
          <w:rFonts w:ascii="Times New Roman" w:hAnsi="Times New Roman" w:cs="Times New Roman"/>
        </w:rPr>
        <w:t>Žadatel užívá službu řádně, v souladu s touto smlouvou, účelem služby a právními předpisy. Žadatel zejména nesmí do OMIS vkládat obsah, jehož zpracováním nebo zpřístupněním by porušil právní předpisy či práva třetích osob.</w:t>
      </w:r>
    </w:p>
    <w:p w14:paraId="6BFEB142" w14:textId="77777777" w:rsidR="00B168F6" w:rsidRDefault="00000000">
      <w:pPr>
        <w:numPr>
          <w:ilvl w:val="0"/>
          <w:numId w:val="25"/>
        </w:numPr>
        <w:jc w:val="both"/>
        <w:rPr>
          <w:rFonts w:ascii="Times New Roman" w:hAnsi="Times New Roman" w:cs="Times New Roman"/>
        </w:rPr>
      </w:pPr>
      <w:r>
        <w:rPr>
          <w:rFonts w:ascii="Times New Roman" w:hAnsi="Times New Roman" w:cs="Times New Roman"/>
        </w:rPr>
        <w:t>Žadatel zajistí, aby uživatelé chránili přístupové údaje, nesdíleli je s jinými osobami a neprodleně hlásili podezření na jejich zneužití. Žadatel odpovídá za činnost uživatelů, jimž v Tenantu oprávnění přidělil.</w:t>
      </w:r>
    </w:p>
    <w:p w14:paraId="24E315E8" w14:textId="77777777" w:rsidR="00B168F6" w:rsidRDefault="00000000">
      <w:pPr>
        <w:numPr>
          <w:ilvl w:val="0"/>
          <w:numId w:val="26"/>
        </w:numPr>
        <w:jc w:val="both"/>
        <w:rPr>
          <w:rFonts w:ascii="Times New Roman" w:hAnsi="Times New Roman" w:cs="Times New Roman"/>
        </w:rPr>
      </w:pPr>
      <w:r>
        <w:rPr>
          <w:rFonts w:ascii="Times New Roman" w:hAnsi="Times New Roman" w:cs="Times New Roman"/>
        </w:rPr>
        <w:t>Žadatel bez zbytečného odkladu oznámí Provozovateli změnu kontaktní osoby, jejího e-mailu nebo mobilního telefonu, jakož i ztrátu oprávnění kontaktní osoby jednat za Žadatele.</w:t>
      </w:r>
    </w:p>
    <w:p w14:paraId="36CC3289" w14:textId="77777777" w:rsidR="00B168F6" w:rsidRDefault="00000000">
      <w:pPr>
        <w:numPr>
          <w:ilvl w:val="0"/>
          <w:numId w:val="27"/>
        </w:numPr>
        <w:jc w:val="both"/>
        <w:rPr>
          <w:rFonts w:ascii="Times New Roman" w:hAnsi="Times New Roman" w:cs="Times New Roman"/>
        </w:rPr>
      </w:pPr>
      <w:r>
        <w:rPr>
          <w:rFonts w:ascii="Times New Roman" w:hAnsi="Times New Roman" w:cs="Times New Roman"/>
        </w:rPr>
        <w:t>Provozovatel je oprávněn přístup konkrétního uživatele nebo Žadatele neprodleně omezit, hrozí-li bezpečnostní incident, porušení této smlouvy, ohrožení infrastruktury nebo práv třetích osob. O důvodu omezení Žadatele vyrozumí, nebrání-li tomu bezpečnostní důvody.</w:t>
      </w:r>
    </w:p>
    <w:p w14:paraId="52BB6FA9" w14:textId="77777777" w:rsidR="00B168F6" w:rsidRDefault="00000000">
      <w:pPr>
        <w:jc w:val="both"/>
        <w:rPr>
          <w:rFonts w:ascii="Times New Roman" w:hAnsi="Times New Roman" w:cs="Times New Roman"/>
          <w:b/>
          <w:bCs/>
        </w:rPr>
      </w:pPr>
      <w:r>
        <w:rPr>
          <w:rFonts w:ascii="Times New Roman" w:hAnsi="Times New Roman" w:cs="Times New Roman"/>
          <w:b/>
          <w:bCs/>
        </w:rPr>
        <w:t>8. Důvěrnost informací</w:t>
      </w:r>
    </w:p>
    <w:p w14:paraId="7BB78194" w14:textId="77777777" w:rsidR="00B168F6" w:rsidRDefault="00000000">
      <w:pPr>
        <w:numPr>
          <w:ilvl w:val="0"/>
          <w:numId w:val="28"/>
        </w:numPr>
        <w:jc w:val="both"/>
        <w:rPr>
          <w:rFonts w:ascii="Times New Roman" w:hAnsi="Times New Roman" w:cs="Times New Roman"/>
        </w:rPr>
      </w:pPr>
      <w:r>
        <w:rPr>
          <w:rFonts w:ascii="Times New Roman" w:hAnsi="Times New Roman" w:cs="Times New Roman"/>
        </w:rPr>
        <w:t>Za důvěrné informace se považují veškeré neveřejné informace, data, dokumenty, údaje o zabezpečení, přístupové údaje, obchodní, technické, organizační a provozní informace druhé strany, které jedna strana získá v souvislosti s touto smlouvou, bez ohledu na formu jejich zachycení.</w:t>
      </w:r>
    </w:p>
    <w:p w14:paraId="49F30D24" w14:textId="77777777" w:rsidR="00B168F6" w:rsidRDefault="00000000">
      <w:pPr>
        <w:numPr>
          <w:ilvl w:val="0"/>
          <w:numId w:val="29"/>
        </w:numPr>
        <w:jc w:val="both"/>
        <w:rPr>
          <w:rFonts w:ascii="Times New Roman" w:hAnsi="Times New Roman" w:cs="Times New Roman"/>
        </w:rPr>
      </w:pPr>
      <w:r>
        <w:rPr>
          <w:rFonts w:ascii="Times New Roman" w:hAnsi="Times New Roman" w:cs="Times New Roman"/>
        </w:rPr>
        <w:t>Každá strana chrání důvěrné informace druhé strany před zpřístupněním neoprávněným osobám alespoň se stejnou péčí, s jakou chrání vlastní obdobné informace, nejméně však s přiměřenou odbornou péčí. Důvěrné informace smí použít jen pro plnění této smlouvy a zpřístupnit je pouze osobám, které je potřebují znát a které jsou vázány odpovídající povinností mlčenlivosti.</w:t>
      </w:r>
    </w:p>
    <w:p w14:paraId="0C4BFA05" w14:textId="77777777" w:rsidR="00B168F6" w:rsidRDefault="00000000">
      <w:pPr>
        <w:numPr>
          <w:ilvl w:val="0"/>
          <w:numId w:val="30"/>
        </w:numPr>
        <w:jc w:val="both"/>
        <w:rPr>
          <w:rFonts w:ascii="Times New Roman" w:hAnsi="Times New Roman" w:cs="Times New Roman"/>
        </w:rPr>
      </w:pPr>
      <w:r>
        <w:rPr>
          <w:rFonts w:ascii="Times New Roman" w:hAnsi="Times New Roman" w:cs="Times New Roman"/>
        </w:rPr>
        <w:t>Povinnost důvěrnosti se nevztahuje na informace, které strana prokazatelně: (a) byly veřejně známé jinak než porušením této smlouvy, (b) již oprávněně měla k dispozici, (c) oprávněně získala od třetí osoby bez povinnosti mlčenlivosti, nebo (d) samostatně vytvořila bez použití důvěrných informací druhé strany.</w:t>
      </w:r>
    </w:p>
    <w:p w14:paraId="59C3406C" w14:textId="77777777" w:rsidR="00B168F6" w:rsidRDefault="00000000">
      <w:pPr>
        <w:numPr>
          <w:ilvl w:val="0"/>
          <w:numId w:val="31"/>
        </w:numPr>
        <w:jc w:val="both"/>
        <w:rPr>
          <w:rFonts w:ascii="Times New Roman" w:hAnsi="Times New Roman" w:cs="Times New Roman"/>
        </w:rPr>
      </w:pPr>
      <w:r>
        <w:rPr>
          <w:rFonts w:ascii="Times New Roman" w:hAnsi="Times New Roman" w:cs="Times New Roman"/>
        </w:rPr>
        <w:t>Má-li strana povinnost důvěrnou informaci poskytnout podle právního předpisu, rozhodnutí orgánu veřejné moci nebo jiné závazné povinnosti, poskytne jen nezbytný rozsah a druhou stranu předem vyrozumí, umožňuje-li to právní předpis nebo povaha věci.</w:t>
      </w:r>
    </w:p>
    <w:p w14:paraId="328B4853" w14:textId="77777777" w:rsidR="00B168F6" w:rsidRDefault="00000000">
      <w:pPr>
        <w:numPr>
          <w:ilvl w:val="0"/>
          <w:numId w:val="32"/>
        </w:numPr>
        <w:jc w:val="both"/>
        <w:rPr>
          <w:rFonts w:ascii="Times New Roman" w:hAnsi="Times New Roman" w:cs="Times New Roman"/>
        </w:rPr>
      </w:pPr>
      <w:r>
        <w:rPr>
          <w:rFonts w:ascii="Times New Roman" w:hAnsi="Times New Roman" w:cs="Times New Roman"/>
        </w:rPr>
        <w:t>Povinnost důvěrnosti trvá po dobu účinnosti smlouvy a dále pět let po jejím skončení; u obchodního tajemství a přístupových údajů trvá po dobu, po kterou tyto informace požívají ochrany podle právních předpisů.</w:t>
      </w:r>
    </w:p>
    <w:p w14:paraId="246270DF" w14:textId="77777777" w:rsidR="00B168F6" w:rsidRDefault="00000000">
      <w:pPr>
        <w:jc w:val="both"/>
        <w:rPr>
          <w:rFonts w:ascii="Times New Roman" w:hAnsi="Times New Roman" w:cs="Times New Roman"/>
          <w:b/>
          <w:bCs/>
        </w:rPr>
      </w:pPr>
      <w:r>
        <w:rPr>
          <w:rFonts w:ascii="Times New Roman" w:hAnsi="Times New Roman" w:cs="Times New Roman"/>
          <w:b/>
          <w:bCs/>
        </w:rPr>
        <w:t>9. Ochrana osobních údajů</w:t>
      </w:r>
    </w:p>
    <w:p w14:paraId="6F90D0E2" w14:textId="77777777" w:rsidR="00B168F6" w:rsidRDefault="00000000">
      <w:pPr>
        <w:numPr>
          <w:ilvl w:val="0"/>
          <w:numId w:val="2"/>
        </w:numPr>
        <w:jc w:val="both"/>
        <w:rPr>
          <w:rFonts w:ascii="Times New Roman" w:hAnsi="Times New Roman" w:cs="Times New Roman"/>
        </w:rPr>
      </w:pPr>
      <w:r>
        <w:rPr>
          <w:rFonts w:ascii="Times New Roman" w:hAnsi="Times New Roman" w:cs="Times New Roman"/>
        </w:rPr>
        <w:t>V souvislosti s provozem OMIS zpracovává Provozovatel osobní údaje uživatelů systému, zejména jejich jméno, příjmení, titul, pracovní pozici a e-mailovou adresu. Tyto údaje jsou zpracovávány za účelem zřízení a správy uživatelských účtů, řízení přístupových oprávnění, komunikace s uživateli a zajištění bezpečného provozu systému.</w:t>
      </w:r>
    </w:p>
    <w:p w14:paraId="21AA5EF2" w14:textId="77777777" w:rsidR="00B168F6" w:rsidRDefault="00000000">
      <w:pPr>
        <w:numPr>
          <w:ilvl w:val="0"/>
          <w:numId w:val="2"/>
        </w:numPr>
        <w:jc w:val="both"/>
        <w:rPr>
          <w:rFonts w:ascii="Times New Roman" w:hAnsi="Times New Roman" w:cs="Times New Roman"/>
        </w:rPr>
      </w:pPr>
      <w:r>
        <w:rPr>
          <w:rFonts w:ascii="Times New Roman" w:hAnsi="Times New Roman" w:cs="Times New Roman"/>
        </w:rPr>
        <w:t xml:space="preserve">Provozovatel zpracovává osobní údaje v souladu s příslušnými právními předpisy, zejména nařízením Evropského parlamentu a Rady (EU) 2016/679 (GDPR) a zákonem č. 110/2019 </w:t>
      </w:r>
      <w:r>
        <w:rPr>
          <w:rFonts w:ascii="Times New Roman" w:hAnsi="Times New Roman" w:cs="Times New Roman"/>
        </w:rPr>
        <w:lastRenderedPageBreak/>
        <w:t>Sb., o zpracování osobních údajů. Ve vztahu k osobním údajům zpracovávaným pro účely uvedené v tomto článku vystupuje Provozovatel jako správce osobních údajů.</w:t>
      </w:r>
    </w:p>
    <w:p w14:paraId="200932AC" w14:textId="77777777" w:rsidR="00B168F6" w:rsidRDefault="00000000">
      <w:pPr>
        <w:numPr>
          <w:ilvl w:val="0"/>
          <w:numId w:val="2"/>
        </w:numPr>
        <w:jc w:val="both"/>
        <w:rPr>
          <w:rFonts w:ascii="Times New Roman" w:hAnsi="Times New Roman" w:cs="Times New Roman"/>
        </w:rPr>
      </w:pPr>
      <w:r>
        <w:rPr>
          <w:rFonts w:ascii="Times New Roman" w:hAnsi="Times New Roman" w:cs="Times New Roman"/>
        </w:rPr>
        <w:t>Žadatel jako samostatný správce osobních údajů odpovídá za to, že osobní údaje uživatelů předává Provozovateli oprávněně a že uživatelé byli o zpracování svých osobních údajů informováni v souladu s příslušnými právními předpisy.</w:t>
      </w:r>
    </w:p>
    <w:p w14:paraId="1BE9B246" w14:textId="77777777" w:rsidR="00B168F6" w:rsidRDefault="00000000">
      <w:pPr>
        <w:numPr>
          <w:ilvl w:val="0"/>
          <w:numId w:val="2"/>
        </w:numPr>
        <w:jc w:val="both"/>
        <w:rPr>
          <w:rFonts w:ascii="Times New Roman" w:hAnsi="Times New Roman" w:cs="Times New Roman"/>
        </w:rPr>
      </w:pPr>
      <w:r>
        <w:rPr>
          <w:rFonts w:ascii="Times New Roman" w:hAnsi="Times New Roman" w:cs="Times New Roman"/>
        </w:rPr>
        <w:t>Provozovatel přijímá přiměřená technická a organizační opatření k ochraně osobních údajů před neoprávněným přístupem, ztrátou, zneužitím nebo jiným neoprávněným zpracováním.</w:t>
      </w:r>
    </w:p>
    <w:p w14:paraId="6F68ED56" w14:textId="77777777" w:rsidR="00B168F6" w:rsidRDefault="00000000">
      <w:pPr>
        <w:numPr>
          <w:ilvl w:val="0"/>
          <w:numId w:val="2"/>
        </w:numPr>
        <w:jc w:val="both"/>
        <w:rPr>
          <w:rFonts w:ascii="Times New Roman" w:hAnsi="Times New Roman" w:cs="Times New Roman"/>
        </w:rPr>
      </w:pPr>
      <w:r>
        <w:rPr>
          <w:rFonts w:ascii="Times New Roman" w:hAnsi="Times New Roman" w:cs="Times New Roman"/>
        </w:rPr>
        <w:t>Osobní údaje jsou uchovávány po dobu nezbytnou pro zajištění účelů uvedených v tomto článku a v souladu s případnými zákonnými povinnostmi Provozovatele. Po ukončení oprávnění uživatele k přístupu do OMIS budou jeho osobní údaje odstraněny nebo anonymizovány, pokud jejich další uchování není nezbytné z důvodu oprávněného účelu Provozovatele nebo právní povinnosti.</w:t>
      </w:r>
    </w:p>
    <w:p w14:paraId="2765E824" w14:textId="77777777" w:rsidR="00B168F6" w:rsidRDefault="00000000">
      <w:pPr>
        <w:numPr>
          <w:ilvl w:val="0"/>
          <w:numId w:val="2"/>
        </w:numPr>
        <w:jc w:val="both"/>
        <w:rPr>
          <w:rFonts w:ascii="Times New Roman" w:hAnsi="Times New Roman" w:cs="Times New Roman"/>
        </w:rPr>
      </w:pPr>
      <w:r>
        <w:rPr>
          <w:rFonts w:ascii="Times New Roman" w:hAnsi="Times New Roman" w:cs="Times New Roman"/>
        </w:rPr>
        <w:t>Subjekty údajů mají práva stanovená GDPR a dalšími příslušnými právními předpisy, zejména právo na přístup ke svým osobním údajům, jejich opravu a za stanovených podmínek také právo na jejich výmaz nebo omezení zpracování.</w:t>
      </w:r>
    </w:p>
    <w:p w14:paraId="0B877623" w14:textId="77777777" w:rsidR="00B168F6" w:rsidRDefault="00000000">
      <w:pPr>
        <w:jc w:val="both"/>
        <w:rPr>
          <w:rFonts w:ascii="Times New Roman" w:hAnsi="Times New Roman" w:cs="Times New Roman"/>
          <w:b/>
          <w:bCs/>
        </w:rPr>
      </w:pPr>
      <w:r>
        <w:rPr>
          <w:rFonts w:ascii="Times New Roman" w:hAnsi="Times New Roman" w:cs="Times New Roman"/>
          <w:b/>
          <w:bCs/>
        </w:rPr>
        <w:t>10. Doba trvání a ukončení smlouvy</w:t>
      </w:r>
    </w:p>
    <w:p w14:paraId="66CBD403" w14:textId="77777777" w:rsidR="00B168F6" w:rsidRDefault="00000000">
      <w:pPr>
        <w:numPr>
          <w:ilvl w:val="0"/>
          <w:numId w:val="33"/>
        </w:numPr>
        <w:jc w:val="both"/>
        <w:rPr>
          <w:rFonts w:ascii="Times New Roman" w:hAnsi="Times New Roman" w:cs="Times New Roman"/>
        </w:rPr>
      </w:pPr>
      <w:r>
        <w:rPr>
          <w:rFonts w:ascii="Times New Roman" w:hAnsi="Times New Roman" w:cs="Times New Roman"/>
        </w:rPr>
        <w:t>Smlouva se uzavírá na dobu neurčitou.</w:t>
      </w:r>
    </w:p>
    <w:p w14:paraId="349152E1" w14:textId="77777777" w:rsidR="00B168F6" w:rsidRDefault="00000000">
      <w:pPr>
        <w:numPr>
          <w:ilvl w:val="0"/>
          <w:numId w:val="34"/>
        </w:numPr>
        <w:jc w:val="both"/>
        <w:rPr>
          <w:rFonts w:ascii="Times New Roman" w:hAnsi="Times New Roman" w:cs="Times New Roman"/>
        </w:rPr>
      </w:pPr>
      <w:r>
        <w:rPr>
          <w:rFonts w:ascii="Times New Roman" w:hAnsi="Times New Roman" w:cs="Times New Roman"/>
        </w:rPr>
        <w:t>Každá strana může smlouvu vypovědět i bez uvedení důvodu písemnou výpovědí doručenou druhé straně. Výpovědní doba činí jeden měsíc a běží ode dne následujícího po doručení výpovědi druhé straně.</w:t>
      </w:r>
    </w:p>
    <w:p w14:paraId="462548C5" w14:textId="77777777" w:rsidR="00B168F6" w:rsidRDefault="00000000">
      <w:pPr>
        <w:numPr>
          <w:ilvl w:val="0"/>
          <w:numId w:val="35"/>
        </w:numPr>
        <w:jc w:val="both"/>
        <w:rPr>
          <w:rFonts w:ascii="Times New Roman" w:hAnsi="Times New Roman" w:cs="Times New Roman"/>
        </w:rPr>
      </w:pPr>
      <w:r>
        <w:rPr>
          <w:rFonts w:ascii="Times New Roman" w:hAnsi="Times New Roman" w:cs="Times New Roman"/>
        </w:rPr>
        <w:t>Provozovatel může smlouvu vypovědět s okamžitou účinností, poruší-li Žadatel podstatně tuto smlouvu, zejména ustanovení o oprávnění k užití OMIS, bezpečnosti nebo důvěrnosti, a nezjedná nápravu ani v přiměřené lhůtě určené Provozovatelem; vyžaduje-li to bezpečnostní riziko, nemusí být lhůta poskytnuta.</w:t>
      </w:r>
    </w:p>
    <w:p w14:paraId="1F658EE7" w14:textId="77777777" w:rsidR="00B168F6" w:rsidRDefault="00000000">
      <w:pPr>
        <w:numPr>
          <w:ilvl w:val="0"/>
          <w:numId w:val="36"/>
        </w:numPr>
        <w:jc w:val="both"/>
        <w:rPr>
          <w:rFonts w:ascii="Times New Roman" w:hAnsi="Times New Roman" w:cs="Times New Roman"/>
        </w:rPr>
      </w:pPr>
      <w:r>
        <w:rPr>
          <w:rFonts w:ascii="Times New Roman" w:hAnsi="Times New Roman" w:cs="Times New Roman"/>
        </w:rPr>
        <w:t>Skončením smlouvy zaniká oprávnění Žadatele k užití OMIS a Provozovatel znepřístupní Tenant nejpozději ke dni skončení smlouvy, není-li nezbytné jej znepřístupnit dříve podle článku 7.</w:t>
      </w:r>
    </w:p>
    <w:p w14:paraId="1627E586" w14:textId="77777777" w:rsidR="00B168F6" w:rsidRDefault="00000000">
      <w:pPr>
        <w:jc w:val="both"/>
        <w:rPr>
          <w:rFonts w:ascii="Times New Roman" w:hAnsi="Times New Roman" w:cs="Times New Roman"/>
          <w:b/>
          <w:bCs/>
        </w:rPr>
      </w:pPr>
      <w:r>
        <w:rPr>
          <w:rFonts w:ascii="Times New Roman" w:hAnsi="Times New Roman" w:cs="Times New Roman"/>
          <w:b/>
          <w:bCs/>
        </w:rPr>
        <w:t>11. Export a výmaz dat</w:t>
      </w:r>
    </w:p>
    <w:p w14:paraId="139D0299" w14:textId="77777777" w:rsidR="00B168F6" w:rsidRDefault="00000000">
      <w:pPr>
        <w:numPr>
          <w:ilvl w:val="0"/>
          <w:numId w:val="37"/>
        </w:numPr>
        <w:jc w:val="both"/>
        <w:rPr>
          <w:rFonts w:ascii="Times New Roman" w:hAnsi="Times New Roman" w:cs="Times New Roman"/>
        </w:rPr>
      </w:pPr>
      <w:r>
        <w:rPr>
          <w:rFonts w:ascii="Times New Roman" w:hAnsi="Times New Roman" w:cs="Times New Roman"/>
        </w:rPr>
        <w:t>Žadatel může nejpozději do 30 dnů od doručení výpovědi, popřípadě od doručení oznámení o ukončení smlouvy, požádat Provozovatele e-mailem na mkb@uzis.cz o export Dat Žadatele nebo o jejich nevratný výmaz. Žadatel v žádosti uvede identifikaci Tenantu, oprávněnou kontaktní osobu a zvolený způsob ukončení.</w:t>
      </w:r>
    </w:p>
    <w:p w14:paraId="097974E9" w14:textId="77777777" w:rsidR="00B168F6" w:rsidRDefault="00000000">
      <w:pPr>
        <w:numPr>
          <w:ilvl w:val="0"/>
          <w:numId w:val="38"/>
        </w:numPr>
        <w:jc w:val="both"/>
        <w:rPr>
          <w:rFonts w:ascii="Times New Roman" w:hAnsi="Times New Roman" w:cs="Times New Roman"/>
        </w:rPr>
      </w:pPr>
      <w:r>
        <w:rPr>
          <w:rFonts w:ascii="Times New Roman" w:hAnsi="Times New Roman" w:cs="Times New Roman"/>
        </w:rPr>
        <w:t>Požádá-li Žadatel o export, Provozovatel mu v přiměřeně dostupném strojově čitelném formátu zpřístupní Data Žadatele v rozsahu, v němž to umožňují technické možnosti OMIS. Provozovatel není povinen vytvořit nový exportní nástroj, převádět data do jiného datového modelu ani poskytovat data, která nemůže oprávněně zpřístupnit.</w:t>
      </w:r>
    </w:p>
    <w:p w14:paraId="1386D382" w14:textId="77777777" w:rsidR="00B168F6" w:rsidRDefault="00000000">
      <w:pPr>
        <w:numPr>
          <w:ilvl w:val="0"/>
          <w:numId w:val="39"/>
        </w:numPr>
        <w:jc w:val="both"/>
        <w:rPr>
          <w:rFonts w:ascii="Times New Roman" w:hAnsi="Times New Roman" w:cs="Times New Roman"/>
        </w:rPr>
      </w:pPr>
      <w:r>
        <w:rPr>
          <w:rFonts w:ascii="Times New Roman" w:hAnsi="Times New Roman" w:cs="Times New Roman"/>
        </w:rPr>
        <w:t>Po úspěšném předání exportu, anebo požádá-li Žadatel o nevratný výmaz, Provozovatel Data Žadatele z Tenantu nevratně vymaže. Nevyžaduje-li Žadatel export ani výmaz ve lhůtě podle odstavce 1, je Provozovatel oprávněn Data Žadatele po uplynutí této lhůty vymazat.</w:t>
      </w:r>
    </w:p>
    <w:p w14:paraId="366CD2EE" w14:textId="77777777" w:rsidR="00B168F6" w:rsidRDefault="00000000">
      <w:pPr>
        <w:numPr>
          <w:ilvl w:val="0"/>
          <w:numId w:val="40"/>
        </w:numPr>
        <w:jc w:val="both"/>
        <w:rPr>
          <w:rFonts w:ascii="Times New Roman" w:hAnsi="Times New Roman" w:cs="Times New Roman"/>
        </w:rPr>
      </w:pPr>
      <w:r>
        <w:rPr>
          <w:rFonts w:ascii="Times New Roman" w:hAnsi="Times New Roman" w:cs="Times New Roman"/>
        </w:rPr>
        <w:t>Ustanovení tohoto článku se použije s výhradou údajů, které je Provozovatel povinen uchovávat podle právních předpisů, a technických záloh. Data v zálohách budou odstraněna v rámci běžného cyklu přepisování záloh; po tuto dobu nebudou aktivně používána pro jiné účely.</w:t>
      </w:r>
    </w:p>
    <w:p w14:paraId="07E4D0DA" w14:textId="77777777" w:rsidR="00B168F6" w:rsidRDefault="00000000">
      <w:pPr>
        <w:jc w:val="both"/>
        <w:rPr>
          <w:rFonts w:ascii="Times New Roman" w:hAnsi="Times New Roman" w:cs="Times New Roman"/>
          <w:b/>
          <w:bCs/>
        </w:rPr>
      </w:pPr>
      <w:r>
        <w:rPr>
          <w:rFonts w:ascii="Times New Roman" w:hAnsi="Times New Roman" w:cs="Times New Roman"/>
          <w:b/>
          <w:bCs/>
        </w:rPr>
        <w:lastRenderedPageBreak/>
        <w:t>12. Závěrečná ustanovení</w:t>
      </w:r>
    </w:p>
    <w:p w14:paraId="702CED3F" w14:textId="77777777" w:rsidR="00B168F6" w:rsidRDefault="00000000">
      <w:pPr>
        <w:numPr>
          <w:ilvl w:val="0"/>
          <w:numId w:val="41"/>
        </w:numPr>
        <w:jc w:val="both"/>
        <w:rPr>
          <w:rFonts w:ascii="Times New Roman" w:hAnsi="Times New Roman" w:cs="Times New Roman"/>
        </w:rPr>
      </w:pPr>
      <w:r>
        <w:rPr>
          <w:rFonts w:ascii="Times New Roman" w:hAnsi="Times New Roman" w:cs="Times New Roman"/>
        </w:rPr>
        <w:t>Změny této smlouvy vyžadují písemnou dohodu obou stran; změnu kontaktních údajů podle článku 1 může Žadatel oznámit e-mailem z kontaktní e-mailové adresy uvedené v této smlouvě.</w:t>
      </w:r>
    </w:p>
    <w:p w14:paraId="0696709E" w14:textId="77777777" w:rsidR="00B168F6" w:rsidRDefault="00000000">
      <w:pPr>
        <w:numPr>
          <w:ilvl w:val="0"/>
          <w:numId w:val="1"/>
        </w:numPr>
        <w:jc w:val="both"/>
        <w:rPr>
          <w:rFonts w:ascii="Times New Roman" w:hAnsi="Times New Roman" w:cs="Times New Roman"/>
        </w:rPr>
      </w:pPr>
      <w:r>
        <w:rPr>
          <w:rFonts w:ascii="Times New Roman" w:hAnsi="Times New Roman" w:cs="Times New Roman"/>
        </w:rPr>
        <w:t>Otázky touto smlouvou výslovně neupravené se řídí právními předpisy ČR, zejména pak občanským zákoníkem.</w:t>
      </w:r>
    </w:p>
    <w:p w14:paraId="546B1212" w14:textId="77777777" w:rsidR="00B168F6" w:rsidRDefault="00000000">
      <w:pPr>
        <w:numPr>
          <w:ilvl w:val="0"/>
          <w:numId w:val="42"/>
        </w:numPr>
        <w:jc w:val="both"/>
        <w:rPr>
          <w:rFonts w:ascii="Times New Roman" w:hAnsi="Times New Roman" w:cs="Times New Roman"/>
        </w:rPr>
      </w:pPr>
      <w:r>
        <w:rPr>
          <w:rFonts w:ascii="Times New Roman" w:hAnsi="Times New Roman" w:cs="Times New Roman"/>
        </w:rPr>
        <w:t>Neplatnost nebo neúčinnost jednotlivého ustanovení nemá vliv na ostatní ustanovení smlouvy. Strany je nahradí ustanovením, které se co nejvíce blíží původnímu účelu.</w:t>
      </w:r>
    </w:p>
    <w:p w14:paraId="2AA130FB" w14:textId="77777777" w:rsidR="00B168F6" w:rsidRDefault="00000000">
      <w:pPr>
        <w:numPr>
          <w:ilvl w:val="0"/>
          <w:numId w:val="43"/>
        </w:numPr>
        <w:jc w:val="both"/>
        <w:rPr>
          <w:rFonts w:ascii="Times New Roman" w:hAnsi="Times New Roman" w:cs="Times New Roman"/>
        </w:rPr>
      </w:pPr>
      <w:r>
        <w:rPr>
          <w:rFonts w:ascii="Times New Roman" w:hAnsi="Times New Roman" w:cs="Times New Roman"/>
        </w:rPr>
        <w:t>Smlouva je vyhotovena ve [dvou] stejnopisech, z nichž každá strana obdrží [jeden], nebo je uzavřena elektronicky.</w:t>
      </w:r>
    </w:p>
    <w:p w14:paraId="04E0CB01" w14:textId="77777777" w:rsidR="00B168F6" w:rsidRDefault="00000000">
      <w:pPr>
        <w:numPr>
          <w:ilvl w:val="0"/>
          <w:numId w:val="44"/>
        </w:numPr>
        <w:jc w:val="both"/>
        <w:rPr>
          <w:rFonts w:ascii="Times New Roman" w:hAnsi="Times New Roman" w:cs="Times New Roman"/>
        </w:rPr>
      </w:pPr>
      <w:r>
        <w:rPr>
          <w:rFonts w:ascii="Times New Roman" w:hAnsi="Times New Roman" w:cs="Times New Roman"/>
        </w:rPr>
        <w:t>Tato smlouva je vyhotovena ve 2 stejnopisech, z nichž každá ze smluvních stran obdrží po jednom. Je-li smlouva podepsána elektronicky, pak je podepsána v jednom (1) originále pomocí uznávaných elektronických podpisů osob oprávněných jednat za smluvní strany.</w:t>
      </w:r>
    </w:p>
    <w:p w14:paraId="3ED89338" w14:textId="77777777" w:rsidR="00B168F6" w:rsidRDefault="00000000">
      <w:pPr>
        <w:numPr>
          <w:ilvl w:val="0"/>
          <w:numId w:val="45"/>
        </w:numPr>
        <w:jc w:val="both"/>
        <w:rPr>
          <w:rFonts w:ascii="Times New Roman" w:hAnsi="Times New Roman" w:cs="Times New Roman"/>
        </w:rPr>
      </w:pPr>
      <w:r>
        <w:rPr>
          <w:rFonts w:ascii="Times New Roman" w:hAnsi="Times New Roman" w:cs="Times New Roman"/>
        </w:rPr>
        <w:t xml:space="preserve">Tato smlouva nabývá účinnosti dnem jejího podpisu oběma stranami. </w:t>
      </w:r>
    </w:p>
    <w:p w14:paraId="1594AB7B" w14:textId="77777777" w:rsidR="00B168F6" w:rsidRDefault="00B168F6">
      <w:pPr>
        <w:ind w:left="720"/>
        <w:jc w:val="both"/>
        <w:rPr>
          <w:rFonts w:ascii="Times New Roman" w:hAnsi="Times New Roman" w:cs="Times New Roman"/>
        </w:rPr>
      </w:pPr>
    </w:p>
    <w:p w14:paraId="038342E3" w14:textId="77777777" w:rsidR="00B168F6" w:rsidRDefault="00B168F6">
      <w:pPr>
        <w:ind w:left="720"/>
        <w:jc w:val="both"/>
        <w:rPr>
          <w:rFonts w:ascii="Times New Roman" w:hAnsi="Times New Roman" w:cs="Times New Roman"/>
        </w:rPr>
      </w:pPr>
    </w:p>
    <w:p w14:paraId="5DA9B097" w14:textId="66953D1C" w:rsidR="00B168F6" w:rsidRDefault="00000000" w:rsidP="0073638E">
      <w:pPr>
        <w:jc w:val="both"/>
        <w:rPr>
          <w:rFonts w:ascii="Times New Roman" w:hAnsi="Times New Roman" w:cs="Times New Roman"/>
        </w:rPr>
      </w:pPr>
      <w:r>
        <w:rPr>
          <w:rFonts w:ascii="Times New Roman" w:hAnsi="Times New Roman" w:cs="Times New Roman"/>
        </w:rPr>
        <w:t>Za Provozovatele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3638E">
        <w:rPr>
          <w:rFonts w:ascii="Times New Roman" w:hAnsi="Times New Roman" w:cs="Times New Roman"/>
        </w:rPr>
        <w:tab/>
      </w:r>
      <w:r>
        <w:rPr>
          <w:rFonts w:ascii="Times New Roman" w:hAnsi="Times New Roman" w:cs="Times New Roman"/>
        </w:rPr>
        <w:t>Za Žadatele</w:t>
      </w:r>
    </w:p>
    <w:p w14:paraId="51E87E8D" w14:textId="77777777" w:rsidR="00B168F6" w:rsidRDefault="00B168F6">
      <w:pPr>
        <w:jc w:val="both"/>
        <w:rPr>
          <w:rFonts w:ascii="Times New Roman" w:hAnsi="Times New Roman" w:cs="Times New Roman"/>
        </w:rPr>
      </w:pPr>
    </w:p>
    <w:p w14:paraId="77C759A7" w14:textId="77777777" w:rsidR="00B168F6" w:rsidRDefault="00000000">
      <w:pPr>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35C766D0" w14:textId="77777777" w:rsidR="00B168F6" w:rsidRDefault="00000000" w:rsidP="0073638E">
      <w:pPr>
        <w:rPr>
          <w:rFonts w:ascii="Times New Roman" w:hAnsi="Times New Roman" w:cs="Times New Roman"/>
        </w:rPr>
      </w:pPr>
      <w:r>
        <w:rPr>
          <w:rFonts w:ascii="Times New Roman" w:hAnsi="Times New Roman" w:cs="Times New Roman"/>
        </w:rPr>
        <w:t>Prof. RNDr. Ladislav Dušek, Ph.D.</w:t>
      </w:r>
    </w:p>
    <w:p w14:paraId="3632030D" w14:textId="6225B5C9" w:rsidR="0073638E" w:rsidRPr="0073638E" w:rsidRDefault="00000000" w:rsidP="0073638E">
      <w:pPr>
        <w:rPr>
          <w:rFonts w:ascii="Times New Roman" w:hAnsi="Times New Roman" w:cs="Times New Roman"/>
        </w:rPr>
      </w:pPr>
      <w:r>
        <w:rPr>
          <w:rFonts w:ascii="Times New Roman" w:hAnsi="Times New Roman" w:cs="Times New Roman"/>
        </w:rPr>
        <w:t>ředitel</w:t>
      </w:r>
      <w:r w:rsidR="0073638E" w:rsidRPr="0073638E">
        <w:rPr>
          <w:rFonts w:ascii="Times New Roman" w:hAnsi="Times New Roman" w:cs="Times New Roman"/>
        </w:rPr>
        <w:t xml:space="preserve"> </w:t>
      </w:r>
      <w:r w:rsidR="0073638E" w:rsidRPr="0073638E">
        <w:rPr>
          <w:rFonts w:ascii="Times New Roman" w:hAnsi="Times New Roman" w:cs="Times New Roman"/>
        </w:rPr>
        <w:t>ÚZIS ČR</w:t>
      </w:r>
    </w:p>
    <w:p w14:paraId="3DBFF8E1" w14:textId="37ABEAE8" w:rsidR="00B168F6" w:rsidRDefault="00B168F6">
      <w:pPr>
        <w:jc w:val="both"/>
        <w:rPr>
          <w:rFonts w:ascii="Times New Roman" w:hAnsi="Times New Roman" w:cs="Times New Roman"/>
        </w:rPr>
      </w:pPr>
    </w:p>
    <w:p w14:paraId="08BB95E0" w14:textId="77777777" w:rsidR="00B168F6" w:rsidRDefault="00B168F6">
      <w:pPr>
        <w:jc w:val="both"/>
        <w:rPr>
          <w:rFonts w:ascii="Times New Roman" w:hAnsi="Times New Roman" w:cs="Times New Roman"/>
        </w:rPr>
      </w:pPr>
    </w:p>
    <w:sectPr w:rsidR="00B168F6">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66880"/>
    <w:multiLevelType w:val="multilevel"/>
    <w:tmpl w:val="7AF6A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1BF4A44"/>
    <w:multiLevelType w:val="multilevel"/>
    <w:tmpl w:val="CDFCC8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3702B37"/>
    <w:multiLevelType w:val="multilevel"/>
    <w:tmpl w:val="45843A9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A75160E"/>
    <w:multiLevelType w:val="multilevel"/>
    <w:tmpl w:val="725220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6400420"/>
    <w:multiLevelType w:val="multilevel"/>
    <w:tmpl w:val="E78EB1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3B65113"/>
    <w:multiLevelType w:val="multilevel"/>
    <w:tmpl w:val="FFBC97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6F32827"/>
    <w:multiLevelType w:val="multilevel"/>
    <w:tmpl w:val="2D9C45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8B62452"/>
    <w:multiLevelType w:val="multilevel"/>
    <w:tmpl w:val="4232F3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F257829"/>
    <w:multiLevelType w:val="multilevel"/>
    <w:tmpl w:val="16921F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7A43918"/>
    <w:multiLevelType w:val="multilevel"/>
    <w:tmpl w:val="0512E4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CA6361D"/>
    <w:multiLevelType w:val="multilevel"/>
    <w:tmpl w:val="6B168D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E4611C6"/>
    <w:multiLevelType w:val="multilevel"/>
    <w:tmpl w:val="1A127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FA53DD6"/>
    <w:multiLevelType w:val="multilevel"/>
    <w:tmpl w:val="1108B5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87987566">
    <w:abstractNumId w:val="4"/>
  </w:num>
  <w:num w:numId="2" w16cid:durableId="805855711">
    <w:abstractNumId w:val="3"/>
  </w:num>
  <w:num w:numId="3" w16cid:durableId="970675925">
    <w:abstractNumId w:val="11"/>
    <w:lvlOverride w:ilvl="0">
      <w:startOverride w:val="1"/>
    </w:lvlOverride>
  </w:num>
  <w:num w:numId="4" w16cid:durableId="1691223654">
    <w:abstractNumId w:val="11"/>
    <w:lvlOverride w:ilvl="0">
      <w:startOverride w:val="2"/>
    </w:lvlOverride>
  </w:num>
  <w:num w:numId="5" w16cid:durableId="781920102">
    <w:abstractNumId w:val="11"/>
    <w:lvlOverride w:ilvl="0">
      <w:startOverride w:val="3"/>
    </w:lvlOverride>
  </w:num>
  <w:num w:numId="6" w16cid:durableId="1883444289">
    <w:abstractNumId w:val="1"/>
    <w:lvlOverride w:ilvl="0">
      <w:startOverride w:val="1"/>
    </w:lvlOverride>
  </w:num>
  <w:num w:numId="7" w16cid:durableId="2036997329">
    <w:abstractNumId w:val="1"/>
    <w:lvlOverride w:ilvl="0">
      <w:startOverride w:val="2"/>
    </w:lvlOverride>
  </w:num>
  <w:num w:numId="8" w16cid:durableId="2049988011">
    <w:abstractNumId w:val="1"/>
    <w:lvlOverride w:ilvl="0">
      <w:startOverride w:val="3"/>
    </w:lvlOverride>
  </w:num>
  <w:num w:numId="9" w16cid:durableId="1808085117">
    <w:abstractNumId w:val="0"/>
    <w:lvlOverride w:ilvl="0">
      <w:startOverride w:val="1"/>
    </w:lvlOverride>
  </w:num>
  <w:num w:numId="10" w16cid:durableId="541021994">
    <w:abstractNumId w:val="0"/>
    <w:lvlOverride w:ilvl="0">
      <w:startOverride w:val="2"/>
    </w:lvlOverride>
  </w:num>
  <w:num w:numId="11" w16cid:durableId="847184267">
    <w:abstractNumId w:val="0"/>
    <w:lvlOverride w:ilvl="0">
      <w:startOverride w:val="3"/>
    </w:lvlOverride>
  </w:num>
  <w:num w:numId="12" w16cid:durableId="1658456288">
    <w:abstractNumId w:val="5"/>
    <w:lvlOverride w:ilvl="0">
      <w:startOverride w:val="1"/>
    </w:lvlOverride>
  </w:num>
  <w:num w:numId="13" w16cid:durableId="1405057919">
    <w:abstractNumId w:val="5"/>
    <w:lvlOverride w:ilvl="0">
      <w:startOverride w:val="2"/>
    </w:lvlOverride>
  </w:num>
  <w:num w:numId="14" w16cid:durableId="107241100">
    <w:abstractNumId w:val="5"/>
    <w:lvlOverride w:ilvl="0">
      <w:startOverride w:val="3"/>
    </w:lvlOverride>
  </w:num>
  <w:num w:numId="15" w16cid:durableId="1817332686">
    <w:abstractNumId w:val="5"/>
    <w:lvlOverride w:ilvl="0">
      <w:startOverride w:val="4"/>
    </w:lvlOverride>
  </w:num>
  <w:num w:numId="16" w16cid:durableId="913397118">
    <w:abstractNumId w:val="2"/>
    <w:lvlOverride w:ilvl="0">
      <w:startOverride w:val="4"/>
    </w:lvlOverride>
  </w:num>
  <w:num w:numId="17" w16cid:durableId="328215030">
    <w:abstractNumId w:val="2"/>
    <w:lvlOverride w:ilvl="0">
      <w:startOverride w:val="5"/>
    </w:lvlOverride>
  </w:num>
  <w:num w:numId="18" w16cid:durableId="392001076">
    <w:abstractNumId w:val="6"/>
    <w:lvlOverride w:ilvl="0">
      <w:startOverride w:val="1"/>
    </w:lvlOverride>
  </w:num>
  <w:num w:numId="19" w16cid:durableId="507990537">
    <w:abstractNumId w:val="6"/>
    <w:lvlOverride w:ilvl="0">
      <w:startOverride w:val="2"/>
    </w:lvlOverride>
  </w:num>
  <w:num w:numId="20" w16cid:durableId="1545286923">
    <w:abstractNumId w:val="9"/>
    <w:lvlOverride w:ilvl="0">
      <w:startOverride w:val="1"/>
    </w:lvlOverride>
  </w:num>
  <w:num w:numId="21" w16cid:durableId="495263458">
    <w:abstractNumId w:val="9"/>
    <w:lvlOverride w:ilvl="0">
      <w:startOverride w:val="2"/>
    </w:lvlOverride>
  </w:num>
  <w:num w:numId="22" w16cid:durableId="1836922405">
    <w:abstractNumId w:val="9"/>
    <w:lvlOverride w:ilvl="0">
      <w:startOverride w:val="3"/>
    </w:lvlOverride>
  </w:num>
  <w:num w:numId="23" w16cid:durableId="1010067904">
    <w:abstractNumId w:val="9"/>
    <w:lvlOverride w:ilvl="0">
      <w:startOverride w:val="4"/>
    </w:lvlOverride>
  </w:num>
  <w:num w:numId="24" w16cid:durableId="1501969257">
    <w:abstractNumId w:val="8"/>
    <w:lvlOverride w:ilvl="0">
      <w:startOverride w:val="1"/>
    </w:lvlOverride>
  </w:num>
  <w:num w:numId="25" w16cid:durableId="818231800">
    <w:abstractNumId w:val="8"/>
    <w:lvlOverride w:ilvl="0">
      <w:startOverride w:val="2"/>
    </w:lvlOverride>
  </w:num>
  <w:num w:numId="26" w16cid:durableId="1925407190">
    <w:abstractNumId w:val="8"/>
    <w:lvlOverride w:ilvl="0">
      <w:startOverride w:val="3"/>
    </w:lvlOverride>
  </w:num>
  <w:num w:numId="27" w16cid:durableId="1097293981">
    <w:abstractNumId w:val="8"/>
    <w:lvlOverride w:ilvl="0">
      <w:startOverride w:val="4"/>
    </w:lvlOverride>
  </w:num>
  <w:num w:numId="28" w16cid:durableId="1126850297">
    <w:abstractNumId w:val="10"/>
    <w:lvlOverride w:ilvl="0">
      <w:startOverride w:val="1"/>
    </w:lvlOverride>
  </w:num>
  <w:num w:numId="29" w16cid:durableId="1287585879">
    <w:abstractNumId w:val="10"/>
    <w:lvlOverride w:ilvl="0">
      <w:startOverride w:val="2"/>
    </w:lvlOverride>
  </w:num>
  <w:num w:numId="30" w16cid:durableId="490564573">
    <w:abstractNumId w:val="10"/>
    <w:lvlOverride w:ilvl="0">
      <w:startOverride w:val="3"/>
    </w:lvlOverride>
  </w:num>
  <w:num w:numId="31" w16cid:durableId="1762096008">
    <w:abstractNumId w:val="10"/>
    <w:lvlOverride w:ilvl="0">
      <w:startOverride w:val="4"/>
    </w:lvlOverride>
  </w:num>
  <w:num w:numId="32" w16cid:durableId="859709228">
    <w:abstractNumId w:val="10"/>
    <w:lvlOverride w:ilvl="0">
      <w:startOverride w:val="5"/>
    </w:lvlOverride>
  </w:num>
  <w:num w:numId="33" w16cid:durableId="335688957">
    <w:abstractNumId w:val="12"/>
    <w:lvlOverride w:ilvl="0">
      <w:startOverride w:val="1"/>
    </w:lvlOverride>
  </w:num>
  <w:num w:numId="34" w16cid:durableId="2088266047">
    <w:abstractNumId w:val="12"/>
    <w:lvlOverride w:ilvl="0">
      <w:startOverride w:val="2"/>
    </w:lvlOverride>
  </w:num>
  <w:num w:numId="35" w16cid:durableId="1089498460">
    <w:abstractNumId w:val="12"/>
    <w:lvlOverride w:ilvl="0">
      <w:startOverride w:val="3"/>
    </w:lvlOverride>
  </w:num>
  <w:num w:numId="36" w16cid:durableId="251088862">
    <w:abstractNumId w:val="12"/>
    <w:lvlOverride w:ilvl="0">
      <w:startOverride w:val="4"/>
    </w:lvlOverride>
  </w:num>
  <w:num w:numId="37" w16cid:durableId="1479809366">
    <w:abstractNumId w:val="7"/>
    <w:lvlOverride w:ilvl="0">
      <w:startOverride w:val="1"/>
    </w:lvlOverride>
  </w:num>
  <w:num w:numId="38" w16cid:durableId="1013141438">
    <w:abstractNumId w:val="7"/>
    <w:lvlOverride w:ilvl="0">
      <w:startOverride w:val="2"/>
    </w:lvlOverride>
  </w:num>
  <w:num w:numId="39" w16cid:durableId="1024138576">
    <w:abstractNumId w:val="7"/>
    <w:lvlOverride w:ilvl="0">
      <w:startOverride w:val="3"/>
    </w:lvlOverride>
  </w:num>
  <w:num w:numId="40" w16cid:durableId="1238662865">
    <w:abstractNumId w:val="7"/>
    <w:lvlOverride w:ilvl="0">
      <w:startOverride w:val="4"/>
    </w:lvlOverride>
  </w:num>
  <w:num w:numId="41" w16cid:durableId="1972444636">
    <w:abstractNumId w:val="4"/>
    <w:lvlOverride w:ilvl="0">
      <w:startOverride w:val="1"/>
    </w:lvlOverride>
  </w:num>
  <w:num w:numId="42" w16cid:durableId="139226414">
    <w:abstractNumId w:val="4"/>
    <w:lvlOverride w:ilvl="0">
      <w:startOverride w:val="2"/>
    </w:lvlOverride>
  </w:num>
  <w:num w:numId="43" w16cid:durableId="502210967">
    <w:abstractNumId w:val="4"/>
    <w:lvlOverride w:ilvl="0">
      <w:startOverride w:val="4"/>
    </w:lvlOverride>
  </w:num>
  <w:num w:numId="44" w16cid:durableId="500438619">
    <w:abstractNumId w:val="4"/>
  </w:num>
  <w:num w:numId="45" w16cid:durableId="829640178">
    <w:abstractNumId w:val="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8F6"/>
    <w:rsid w:val="0073638E"/>
    <w:rsid w:val="00B168F6"/>
    <w:rsid w:val="00F65DCF"/>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16F14"/>
  <w15:docId w15:val="{496E90BD-DE76-43A8-B613-F6C4C49C3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60" w:line="259" w:lineRule="auto"/>
    </w:pPr>
  </w:style>
  <w:style w:type="paragraph" w:styleId="Nadpis1">
    <w:name w:val="heading 1"/>
    <w:basedOn w:val="Normln"/>
    <w:next w:val="Normln"/>
    <w:link w:val="Nadpis1Char"/>
    <w:uiPriority w:val="9"/>
    <w:qFormat/>
    <w:rsid w:val="00A65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65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6509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6509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65094"/>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6509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6509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6509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6509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A6509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qFormat/>
    <w:rsid w:val="00A6509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qFormat/>
    <w:rsid w:val="00A65094"/>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qFormat/>
    <w:rsid w:val="00A65094"/>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qFormat/>
    <w:rsid w:val="00A65094"/>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qFormat/>
    <w:rsid w:val="00A6509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qFormat/>
    <w:rsid w:val="00A6509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qFormat/>
    <w:rsid w:val="00A6509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qFormat/>
    <w:rsid w:val="00A65094"/>
    <w:rPr>
      <w:rFonts w:eastAsiaTheme="majorEastAsia" w:cstheme="majorBidi"/>
      <w:color w:val="272727" w:themeColor="text1" w:themeTint="D8"/>
    </w:rPr>
  </w:style>
  <w:style w:type="character" w:customStyle="1" w:styleId="NzevChar">
    <w:name w:val="Název Char"/>
    <w:basedOn w:val="Standardnpsmoodstavce"/>
    <w:link w:val="Nzev"/>
    <w:uiPriority w:val="10"/>
    <w:qFormat/>
    <w:rsid w:val="00A65094"/>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qFormat/>
    <w:rsid w:val="00A65094"/>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qFormat/>
    <w:rsid w:val="00A65094"/>
    <w:rPr>
      <w:i/>
      <w:iCs/>
      <w:color w:val="404040" w:themeColor="text1" w:themeTint="BF"/>
    </w:rPr>
  </w:style>
  <w:style w:type="character" w:styleId="Zdraznnintenzivn">
    <w:name w:val="Intense Emphasis"/>
    <w:basedOn w:val="Standardnpsmoodstavce"/>
    <w:uiPriority w:val="21"/>
    <w:qFormat/>
    <w:rsid w:val="00A65094"/>
    <w:rPr>
      <w:i/>
      <w:iCs/>
      <w:color w:val="0F4761" w:themeColor="accent1" w:themeShade="BF"/>
    </w:rPr>
  </w:style>
  <w:style w:type="character" w:customStyle="1" w:styleId="VrazncittChar">
    <w:name w:val="Výrazný citát Char"/>
    <w:basedOn w:val="Standardnpsmoodstavce"/>
    <w:link w:val="Vrazncitt"/>
    <w:uiPriority w:val="30"/>
    <w:qFormat/>
    <w:rsid w:val="00A65094"/>
    <w:rPr>
      <w:i/>
      <w:iCs/>
      <w:color w:val="0F4761" w:themeColor="accent1" w:themeShade="BF"/>
    </w:rPr>
  </w:style>
  <w:style w:type="character" w:styleId="Odkazintenzivn">
    <w:name w:val="Intense Reference"/>
    <w:basedOn w:val="Standardnpsmoodstavce"/>
    <w:uiPriority w:val="32"/>
    <w:qFormat/>
    <w:rsid w:val="00A65094"/>
    <w:rPr>
      <w:b/>
      <w:bCs/>
      <w:smallCaps/>
      <w:color w:val="0F4761" w:themeColor="accent1" w:themeShade="BF"/>
      <w:spacing w:val="5"/>
    </w:rPr>
  </w:style>
  <w:style w:type="character" w:styleId="Odkaznakoment">
    <w:name w:val="annotation reference"/>
    <w:basedOn w:val="Standardnpsmoodstavce"/>
    <w:uiPriority w:val="99"/>
    <w:semiHidden/>
    <w:unhideWhenUsed/>
    <w:qFormat/>
    <w:rsid w:val="00B26AB1"/>
    <w:rPr>
      <w:sz w:val="16"/>
      <w:szCs w:val="16"/>
    </w:rPr>
  </w:style>
  <w:style w:type="character" w:customStyle="1" w:styleId="TextkomenteChar">
    <w:name w:val="Text komentáře Char"/>
    <w:basedOn w:val="Standardnpsmoodstavce"/>
    <w:link w:val="Textkomente"/>
    <w:uiPriority w:val="99"/>
    <w:qFormat/>
    <w:rsid w:val="00B26AB1"/>
    <w:rPr>
      <w:sz w:val="20"/>
      <w:szCs w:val="20"/>
    </w:rPr>
  </w:style>
  <w:style w:type="character" w:customStyle="1" w:styleId="PedmtkomenteChar">
    <w:name w:val="Předmět komentáře Char"/>
    <w:basedOn w:val="TextkomenteChar"/>
    <w:link w:val="Pedmtkomente"/>
    <w:uiPriority w:val="99"/>
    <w:semiHidden/>
    <w:qFormat/>
    <w:rsid w:val="00B26AB1"/>
    <w:rPr>
      <w:b/>
      <w:bCs/>
      <w:sz w:val="20"/>
      <w:szCs w:val="20"/>
    </w:rPr>
  </w:style>
  <w:style w:type="character" w:customStyle="1" w:styleId="RLTextlnkuslovanChar">
    <w:name w:val="RL Text článku číslovaný Char"/>
    <w:link w:val="RLTextlnkuslovan"/>
    <w:qFormat/>
    <w:rsid w:val="008D7CA5"/>
    <w:rPr>
      <w:rFonts w:ascii="Calibri" w:eastAsia="Times New Roman" w:hAnsi="Calibri" w:cs="Times New Roman"/>
      <w:kern w:val="0"/>
      <w:szCs w:val="24"/>
      <w:lang w:eastAsia="cs-CZ"/>
      <w14:ligatures w14:val="none"/>
    </w:rPr>
  </w:style>
  <w:style w:type="paragraph" w:customStyle="1" w:styleId="Nadpis">
    <w:name w:val="Nadpis"/>
    <w:basedOn w:val="Normln"/>
    <w:next w:val="Zkladntext"/>
    <w:qFormat/>
    <w:pPr>
      <w:keepNext/>
      <w:spacing w:before="240" w:after="120"/>
    </w:pPr>
    <w:rPr>
      <w:rFonts w:ascii="Liberation Sans" w:eastAsia="Noto Sans CJK SC"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sz w:val="24"/>
      <w:szCs w:val="24"/>
    </w:rPr>
  </w:style>
  <w:style w:type="paragraph" w:customStyle="1" w:styleId="Rejstk">
    <w:name w:val="Rejstřík"/>
    <w:basedOn w:val="Normln"/>
    <w:qFormat/>
    <w:pPr>
      <w:suppressLineNumbers/>
    </w:pPr>
    <w:rPr>
      <w:rFonts w:cs="Noto Sans Devanagari"/>
    </w:rPr>
  </w:style>
  <w:style w:type="paragraph" w:styleId="Nzev">
    <w:name w:val="Title"/>
    <w:basedOn w:val="Normln"/>
    <w:next w:val="Normln"/>
    <w:link w:val="NzevChar"/>
    <w:uiPriority w:val="10"/>
    <w:qFormat/>
    <w:rsid w:val="00A65094"/>
    <w:pPr>
      <w:spacing w:after="80" w:line="240" w:lineRule="auto"/>
      <w:contextualSpacing/>
    </w:pPr>
    <w:rPr>
      <w:rFonts w:asciiTheme="majorHAnsi" w:eastAsiaTheme="majorEastAsia" w:hAnsiTheme="majorHAnsi" w:cstheme="majorBidi"/>
      <w:spacing w:val="-10"/>
      <w:sz w:val="56"/>
      <w:szCs w:val="56"/>
    </w:rPr>
  </w:style>
  <w:style w:type="paragraph" w:styleId="Podnadpis">
    <w:name w:val="Subtitle"/>
    <w:basedOn w:val="Normln"/>
    <w:next w:val="Normln"/>
    <w:link w:val="PodnadpisChar"/>
    <w:uiPriority w:val="11"/>
    <w:qFormat/>
    <w:rsid w:val="00A6509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65094"/>
    <w:pPr>
      <w:spacing w:before="160"/>
      <w:jc w:val="center"/>
    </w:pPr>
    <w:rPr>
      <w:i/>
      <w:iCs/>
      <w:color w:val="404040" w:themeColor="text1" w:themeTint="BF"/>
    </w:rPr>
  </w:style>
  <w:style w:type="paragraph" w:styleId="Odstavecseseznamem">
    <w:name w:val="List Paragraph"/>
    <w:basedOn w:val="Normln"/>
    <w:uiPriority w:val="34"/>
    <w:qFormat/>
    <w:rsid w:val="00A65094"/>
    <w:pPr>
      <w:ind w:left="720"/>
      <w:contextualSpacing/>
    </w:pPr>
  </w:style>
  <w:style w:type="paragraph" w:styleId="Vrazncitt">
    <w:name w:val="Intense Quote"/>
    <w:basedOn w:val="Normln"/>
    <w:next w:val="Normln"/>
    <w:link w:val="VrazncittChar"/>
    <w:uiPriority w:val="30"/>
    <w:qFormat/>
    <w:rsid w:val="00A65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Textkomente">
    <w:name w:val="annotation text"/>
    <w:basedOn w:val="Normln"/>
    <w:link w:val="TextkomenteChar"/>
    <w:uiPriority w:val="99"/>
    <w:unhideWhenUsed/>
    <w:rsid w:val="00B26AB1"/>
    <w:pPr>
      <w:spacing w:line="240" w:lineRule="auto"/>
    </w:pPr>
    <w:rPr>
      <w:sz w:val="20"/>
      <w:szCs w:val="20"/>
    </w:rPr>
  </w:style>
  <w:style w:type="paragraph" w:styleId="Pedmtkomente">
    <w:name w:val="annotation subject"/>
    <w:basedOn w:val="Textkomente"/>
    <w:next w:val="Textkomente"/>
    <w:link w:val="PedmtkomenteChar"/>
    <w:uiPriority w:val="99"/>
    <w:semiHidden/>
    <w:unhideWhenUsed/>
    <w:qFormat/>
    <w:rsid w:val="00B26AB1"/>
    <w:rPr>
      <w:b/>
      <w:bCs/>
    </w:rPr>
  </w:style>
  <w:style w:type="paragraph" w:customStyle="1" w:styleId="RLTextlnkuslovan">
    <w:name w:val="RL Text článku číslovaný"/>
    <w:basedOn w:val="Normln"/>
    <w:link w:val="RLTextlnkuslovanChar"/>
    <w:qFormat/>
    <w:rsid w:val="008D7CA5"/>
    <w:pPr>
      <w:spacing w:after="120" w:line="280" w:lineRule="exact"/>
      <w:jc w:val="both"/>
    </w:pPr>
    <w:rPr>
      <w:rFonts w:ascii="Calibri" w:eastAsia="Times New Roman" w:hAnsi="Calibri" w:cs="Times New Roman"/>
      <w:kern w:val="0"/>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1B1F01079FBE4D8E53CF1B30F9E43D" ma:contentTypeVersion="5" ma:contentTypeDescription="Vytvoří nový dokument" ma:contentTypeScope="" ma:versionID="aeb4e6d2509444c6cce8f94f2253af1d">
  <xsd:schema xmlns:xsd="http://www.w3.org/2001/XMLSchema" xmlns:xs="http://www.w3.org/2001/XMLSchema" xmlns:p="http://schemas.microsoft.com/office/2006/metadata/properties" xmlns:ns3="0e4ac602-0c48-4fc0-8dc8-adb20e29de6c" targetNamespace="http://schemas.microsoft.com/office/2006/metadata/properties" ma:root="true" ma:fieldsID="d1e4e4b12d0d189aac7c5ee0d77de35b" ns3:_="">
    <xsd:import namespace="0e4ac602-0c48-4fc0-8dc8-adb20e29de6c"/>
    <xsd:element name="properties">
      <xsd:complexType>
        <xsd:sequence>
          <xsd:element name="documentManagement">
            <xsd:complexType>
              <xsd:all>
                <xsd:element ref="ns3:MediaServiceMetadata" minOccurs="0"/>
                <xsd:element ref="ns3:MediaServiceFastMetadata" minOccurs="0"/>
                <xsd:element ref="ns3:_activity"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ac602-0c48-4fc0-8dc8-adb20e29d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e4ac602-0c48-4fc0-8dc8-adb20e29de6c" xsi:nil="true"/>
  </documentManagement>
</p:properties>
</file>

<file path=customXml/itemProps1.xml><?xml version="1.0" encoding="utf-8"?>
<ds:datastoreItem xmlns:ds="http://schemas.openxmlformats.org/officeDocument/2006/customXml" ds:itemID="{5B030CC0-2A89-4421-8824-E4A1BC89A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ac602-0c48-4fc0-8dc8-adb20e29d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676FAC-42D3-45D0-8C9E-A04BFCFFAC2D}">
  <ds:schemaRefs>
    <ds:schemaRef ds:uri="http://schemas.microsoft.com/sharepoint/v3/contenttype/forms"/>
  </ds:schemaRefs>
</ds:datastoreItem>
</file>

<file path=customXml/itemProps3.xml><?xml version="1.0" encoding="utf-8"?>
<ds:datastoreItem xmlns:ds="http://schemas.openxmlformats.org/officeDocument/2006/customXml" ds:itemID="{5877C589-7DC7-4D9E-B8E1-D31A2A2CF889}">
  <ds:schemaRefs>
    <ds:schemaRef ds:uri="http://schemas.microsoft.com/office/2006/metadata/properties"/>
    <ds:schemaRef ds:uri="http://schemas.microsoft.com/office/infopath/2007/PartnerControls"/>
    <ds:schemaRef ds:uri="0e4ac602-0c48-4fc0-8dc8-adb20e29de6c"/>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1782</Words>
  <Characters>10516</Characters>
  <Application>Microsoft Office Word</Application>
  <DocSecurity>0</DocSecurity>
  <Lines>87</Lines>
  <Paragraphs>24</Paragraphs>
  <ScaleCrop>false</ScaleCrop>
  <Company>MZCR</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Galuška Richard JUDr.</dc:creator>
  <dc:description/>
  <cp:lastModifiedBy>Dytrychová Magdalena</cp:lastModifiedBy>
  <cp:revision>5</cp:revision>
  <cp:lastPrinted>2026-09-18T06:27:00Z</cp:lastPrinted>
  <dcterms:created xsi:type="dcterms:W3CDTF">2026-09-18T07:05:00Z</dcterms:created>
  <dcterms:modified xsi:type="dcterms:W3CDTF">2026-10-02T07:53:00Z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0x010100D31B1F01079FBE4D8E53CF1B30F9E43D</vt:lpwstr>
  </property>
</Properties>
</file>