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015D" w14:textId="77777777" w:rsidR="009130B1" w:rsidRPr="00E044E8" w:rsidRDefault="009130B1" w:rsidP="009130B1">
      <w:pPr>
        <w:pStyle w:val="Zhlav"/>
        <w:spacing w:line="276" w:lineRule="auto"/>
        <w:jc w:val="both"/>
        <w:rPr>
          <w:rFonts w:ascii="Calibri" w:hAnsi="Calibri" w:cs="Calibri"/>
          <w:b/>
          <w:bCs/>
        </w:rPr>
      </w:pPr>
    </w:p>
    <w:p w14:paraId="048D3D08" w14:textId="0C1B1ECB" w:rsidR="009130B1" w:rsidRPr="00E044E8" w:rsidRDefault="009130B1" w:rsidP="009130B1">
      <w:pPr>
        <w:pStyle w:val="Zhlav"/>
        <w:spacing w:line="276" w:lineRule="auto"/>
        <w:jc w:val="both"/>
        <w:rPr>
          <w:rFonts w:ascii="Calibri" w:hAnsi="Calibri" w:cs="Calibri"/>
        </w:rPr>
      </w:pPr>
      <w:r w:rsidRPr="00E044E8">
        <w:rPr>
          <w:rFonts w:ascii="Calibri" w:hAnsi="Calibri" w:cs="Calibri"/>
          <w:b/>
          <w:bCs/>
        </w:rPr>
        <w:t xml:space="preserve">  </w:t>
      </w:r>
      <w:bookmarkStart w:id="0" w:name="_Hlk41554440"/>
      <w:r w:rsidRPr="00E044E8">
        <w:rPr>
          <w:rFonts w:ascii="Calibri" w:hAnsi="Calibri" w:cs="Calibri"/>
          <w:b/>
          <w:bCs/>
        </w:rPr>
        <w:tab/>
      </w:r>
      <w:r>
        <w:rPr>
          <w:noProof/>
        </w:rPr>
        <w:drawing>
          <wp:anchor distT="0" distB="635" distL="114300" distR="117094" simplePos="0" relativeHeight="251658240" behindDoc="0" locked="0" layoutInCell="1" allowOverlap="1" wp14:anchorId="145D7E1E" wp14:editId="0153EF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456" cy="395605"/>
            <wp:effectExtent l="0" t="0" r="9525" b="444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cký objekt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</w:r>
      <w:r w:rsidRPr="00E044E8">
        <w:rPr>
          <w:rFonts w:ascii="Calibri" w:hAnsi="Calibri" w:cs="Calibri"/>
          <w:b/>
          <w:bCs/>
        </w:rPr>
        <w:tab/>
        <w:t xml:space="preserve">    TISKOVÁ ZPRÁVA</w:t>
      </w:r>
      <w:bookmarkEnd w:id="0"/>
    </w:p>
    <w:p w14:paraId="396B1321" w14:textId="144E1490" w:rsidR="009130B1" w:rsidRPr="00E044E8" w:rsidRDefault="009130B1" w:rsidP="009130B1">
      <w:pPr>
        <w:pStyle w:val="Zkladntext"/>
        <w:spacing w:line="276" w:lineRule="auto"/>
        <w:ind w:left="6372" w:firstLine="708"/>
        <w:rPr>
          <w:rFonts w:ascii="Calibri" w:hAnsi="Calibri" w:cs="Calibri"/>
        </w:rPr>
      </w:pPr>
      <w:r w:rsidRPr="00E044E8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>3.</w:t>
      </w:r>
      <w:r w:rsidR="001665E4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>.</w:t>
      </w:r>
      <w:r w:rsidR="001665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</w:t>
      </w:r>
    </w:p>
    <w:p w14:paraId="5BC9ADCE" w14:textId="77777777" w:rsidR="009130B1" w:rsidRDefault="009130B1" w:rsidP="009130B1">
      <w:pPr>
        <w:jc w:val="both"/>
        <w:rPr>
          <w:b/>
          <w:bCs/>
          <w:i/>
        </w:rPr>
      </w:pPr>
    </w:p>
    <w:p w14:paraId="631DA95A" w14:textId="77777777" w:rsidR="009130B1" w:rsidRDefault="009130B1" w:rsidP="009130B1">
      <w:pPr>
        <w:jc w:val="both"/>
        <w:rPr>
          <w:b/>
          <w:bCs/>
          <w:i/>
        </w:rPr>
      </w:pPr>
    </w:p>
    <w:p w14:paraId="03F6C2A8" w14:textId="77777777" w:rsidR="009130B1" w:rsidRDefault="009130B1" w:rsidP="009130B1">
      <w:pPr>
        <w:jc w:val="both"/>
        <w:rPr>
          <w:b/>
          <w:bCs/>
          <w:i/>
        </w:rPr>
      </w:pPr>
    </w:p>
    <w:p w14:paraId="2C965C28" w14:textId="77777777" w:rsidR="009130B1" w:rsidRDefault="009130B1" w:rsidP="009130B1">
      <w:pPr>
        <w:jc w:val="both"/>
        <w:rPr>
          <w:b/>
          <w:bCs/>
          <w:i/>
        </w:rPr>
      </w:pPr>
    </w:p>
    <w:p w14:paraId="1F5A3C0E" w14:textId="77777777" w:rsidR="009130B1" w:rsidRDefault="009130B1" w:rsidP="009130B1">
      <w:pPr>
        <w:jc w:val="both"/>
        <w:rPr>
          <w:b/>
          <w:bCs/>
          <w:i/>
        </w:rPr>
      </w:pPr>
    </w:p>
    <w:p w14:paraId="63BEB089" w14:textId="1D9E8AC8" w:rsidR="009130B1" w:rsidRDefault="009130B1" w:rsidP="009130B1">
      <w:pPr>
        <w:jc w:val="center"/>
        <w:rPr>
          <w:b/>
          <w:bCs/>
          <w:i/>
        </w:rPr>
      </w:pPr>
      <w:r w:rsidRPr="00E044E8">
        <w:rPr>
          <w:b/>
          <w:bCs/>
          <w:i/>
        </w:rPr>
        <w:t>Tisková zpráva Ústavu zdravotnických informací a statistiky ČR</w:t>
      </w:r>
    </w:p>
    <w:p w14:paraId="663EE0B6" w14:textId="77777777" w:rsidR="009130B1" w:rsidRPr="00E044E8" w:rsidRDefault="009130B1" w:rsidP="009130B1">
      <w:pPr>
        <w:jc w:val="center"/>
        <w:rPr>
          <w:b/>
          <w:bCs/>
          <w:i/>
        </w:rPr>
      </w:pPr>
    </w:p>
    <w:p w14:paraId="2587749A" w14:textId="77777777" w:rsidR="009130B1" w:rsidRPr="00E044E8" w:rsidRDefault="009130B1" w:rsidP="009130B1">
      <w:pPr>
        <w:jc w:val="center"/>
        <w:rPr>
          <w:b/>
          <w:bCs/>
          <w:i/>
        </w:rPr>
      </w:pPr>
      <w:r w:rsidRPr="00E044E8">
        <w:rPr>
          <w:b/>
          <w:bCs/>
          <w:i/>
        </w:rPr>
        <w:t>Zpravodajství Národního zdravotnického informačního systému (NZIS)</w:t>
      </w:r>
    </w:p>
    <w:p w14:paraId="589102F3" w14:textId="77777777" w:rsidR="009130B1" w:rsidRDefault="009130B1" w:rsidP="009130B1">
      <w:pPr>
        <w:jc w:val="center"/>
      </w:pPr>
    </w:p>
    <w:p w14:paraId="32DF4807" w14:textId="2BBD6183" w:rsidR="009130B1" w:rsidRPr="009130B1" w:rsidRDefault="009130B1" w:rsidP="009130B1">
      <w:pPr>
        <w:spacing w:line="276" w:lineRule="auto"/>
        <w:jc w:val="center"/>
        <w:rPr>
          <w:b/>
          <w:sz w:val="32"/>
          <w:szCs w:val="32"/>
        </w:rPr>
      </w:pPr>
      <w:r w:rsidRPr="009130B1">
        <w:rPr>
          <w:b/>
          <w:sz w:val="32"/>
          <w:szCs w:val="32"/>
        </w:rPr>
        <w:t>Průběžné výsledky statistických šetření</w:t>
      </w:r>
    </w:p>
    <w:p w14:paraId="4E2AF74C" w14:textId="1B52B343" w:rsidR="009130B1" w:rsidRPr="009130B1" w:rsidRDefault="009130B1" w:rsidP="009130B1">
      <w:pPr>
        <w:spacing w:line="276" w:lineRule="auto"/>
        <w:jc w:val="center"/>
        <w:rPr>
          <w:b/>
          <w:sz w:val="32"/>
          <w:szCs w:val="32"/>
        </w:rPr>
      </w:pPr>
      <w:r w:rsidRPr="009130B1">
        <w:rPr>
          <w:b/>
          <w:sz w:val="32"/>
          <w:szCs w:val="32"/>
        </w:rPr>
        <w:t>o platech a mzdách v resortu zdravotnictví</w:t>
      </w:r>
    </w:p>
    <w:p w14:paraId="615E0256" w14:textId="6C1FF2E1" w:rsidR="009130B1" w:rsidRPr="009130B1" w:rsidRDefault="009130B1" w:rsidP="009130B1">
      <w:pPr>
        <w:spacing w:line="276" w:lineRule="auto"/>
        <w:jc w:val="center"/>
        <w:rPr>
          <w:b/>
          <w:sz w:val="32"/>
          <w:szCs w:val="32"/>
        </w:rPr>
      </w:pPr>
      <w:r w:rsidRPr="009130B1">
        <w:rPr>
          <w:b/>
          <w:sz w:val="32"/>
          <w:szCs w:val="32"/>
        </w:rPr>
        <w:t>za období 2020</w:t>
      </w:r>
      <w:r w:rsidR="00057C09">
        <w:rPr>
          <w:b/>
          <w:sz w:val="32"/>
          <w:szCs w:val="32"/>
        </w:rPr>
        <w:t xml:space="preserve"> až </w:t>
      </w:r>
      <w:r w:rsidRPr="009130B1">
        <w:rPr>
          <w:b/>
          <w:sz w:val="32"/>
          <w:szCs w:val="32"/>
        </w:rPr>
        <w:t>1. čtvrtletí 2021</w:t>
      </w:r>
    </w:p>
    <w:p w14:paraId="6E8C9460" w14:textId="77777777" w:rsidR="009130B1" w:rsidRPr="00013E71" w:rsidRDefault="009130B1" w:rsidP="009130B1">
      <w:pPr>
        <w:spacing w:line="276" w:lineRule="auto"/>
        <w:jc w:val="both"/>
        <w:rPr>
          <w:b/>
        </w:rPr>
      </w:pPr>
    </w:p>
    <w:p w14:paraId="399C2011" w14:textId="77777777" w:rsidR="009130B1" w:rsidRPr="009130B1" w:rsidRDefault="009130B1" w:rsidP="009130B1">
      <w:pPr>
        <w:spacing w:line="276" w:lineRule="auto"/>
        <w:jc w:val="both"/>
        <w:rPr>
          <w:b/>
          <w:bCs/>
        </w:rPr>
      </w:pPr>
      <w:r w:rsidRPr="009130B1">
        <w:rPr>
          <w:b/>
          <w:bCs/>
        </w:rPr>
        <w:t xml:space="preserve">Zpráva shrnuje průběžné výsledky statistických šetření ÚZIS ČR zaměřených na kapacity a odměňování zdravotnických pracovníků v různých segmentech lůžkové péče. Data za rok 2020 byla doplněna mimořádným sběrem shrnujícím trendy za první čtvrtletí roku 2021. </w:t>
      </w:r>
    </w:p>
    <w:p w14:paraId="35870D0F" w14:textId="77777777" w:rsidR="009130B1" w:rsidRPr="009130B1" w:rsidRDefault="009130B1" w:rsidP="009130B1">
      <w:pPr>
        <w:spacing w:line="276" w:lineRule="auto"/>
        <w:jc w:val="both"/>
        <w:rPr>
          <w:b/>
          <w:bCs/>
        </w:rPr>
      </w:pPr>
    </w:p>
    <w:p w14:paraId="190CCCF9" w14:textId="627D9744" w:rsidR="009130B1" w:rsidRDefault="009130B1" w:rsidP="009130B1">
      <w:pPr>
        <w:spacing w:line="276" w:lineRule="auto"/>
        <w:jc w:val="both"/>
      </w:pPr>
      <w:r w:rsidRPr="00AC4880">
        <w:rPr>
          <w:b/>
        </w:rPr>
        <w:t xml:space="preserve">Jde o zprávu průběžnou a zaměřenou </w:t>
      </w:r>
      <w:r>
        <w:rPr>
          <w:b/>
        </w:rPr>
        <w:t>zejména</w:t>
      </w:r>
      <w:r w:rsidRPr="00AC4880">
        <w:rPr>
          <w:b/>
        </w:rPr>
        <w:t xml:space="preserve"> na lůžkovou péči</w:t>
      </w:r>
      <w:r>
        <w:t>, neboť sběr dat ze segmentů nelůžkové péče byl prodloužen z důvodu epidemie COVID-19 do konce července 2021 a stále dobíhají poslední validace a hlášení poskytovatelů. Konečné výsledky budou publikovány do 15.</w:t>
      </w:r>
      <w:r w:rsidR="0036546E">
        <w:t xml:space="preserve"> </w:t>
      </w:r>
      <w:r>
        <w:t>9. 2021.</w:t>
      </w:r>
    </w:p>
    <w:p w14:paraId="1B201BBD" w14:textId="77777777" w:rsidR="009130B1" w:rsidRDefault="009130B1" w:rsidP="009130B1">
      <w:pPr>
        <w:spacing w:line="276" w:lineRule="auto"/>
        <w:jc w:val="both"/>
      </w:pPr>
    </w:p>
    <w:p w14:paraId="39D4ECBD" w14:textId="44E81474" w:rsidR="009130B1" w:rsidRPr="00AD7EE0" w:rsidRDefault="009130B1" w:rsidP="009130B1">
      <w:pPr>
        <w:spacing w:line="276" w:lineRule="auto"/>
        <w:jc w:val="both"/>
      </w:pPr>
      <w:r>
        <w:t xml:space="preserve">Zpráva dokládá pokračující významný trend růstu odměn u lékařů a sester, a to u všech kategorií zřizovatelů. Progresivní růst platů i mezd pokračoval po celý rok 2020 a rovněž v období leden–březen 2021 a lze od něj odvodit optimistické predikce pro celý rok 2021. </w:t>
      </w:r>
      <w:r w:rsidRPr="00AD7EE0">
        <w:t xml:space="preserve">V roce 2020 </w:t>
      </w:r>
      <w:r>
        <w:t xml:space="preserve">byly </w:t>
      </w:r>
      <w:r w:rsidRPr="00AD7EE0">
        <w:t>průměrné platy a mzdy všech pracovníků v segmentu lůžkové péče významně ovlivn</w:t>
      </w:r>
      <w:r>
        <w:t xml:space="preserve">ěny </w:t>
      </w:r>
      <w:r w:rsidRPr="00AD7EE0">
        <w:t>mimořádn</w:t>
      </w:r>
      <w:r>
        <w:t xml:space="preserve">ými </w:t>
      </w:r>
      <w:r w:rsidRPr="00AD7EE0">
        <w:t>odměn</w:t>
      </w:r>
      <w:r>
        <w:t>ami</w:t>
      </w:r>
      <w:r w:rsidRPr="00AD7EE0">
        <w:t xml:space="preserve"> v souvislosti s epidemií </w:t>
      </w:r>
      <w:r>
        <w:t>COVID</w:t>
      </w:r>
      <w:r w:rsidRPr="00AD7EE0">
        <w:t>-19.</w:t>
      </w:r>
    </w:p>
    <w:p w14:paraId="388AE8A6" w14:textId="77777777" w:rsidR="009130B1" w:rsidRDefault="009130B1" w:rsidP="009130B1">
      <w:pPr>
        <w:spacing w:line="276" w:lineRule="auto"/>
        <w:jc w:val="both"/>
      </w:pPr>
    </w:p>
    <w:p w14:paraId="440C07EA" w14:textId="6C2329AA" w:rsidR="009130B1" w:rsidRDefault="009130B1" w:rsidP="009130B1">
      <w:pPr>
        <w:spacing w:line="276" w:lineRule="auto"/>
        <w:jc w:val="both"/>
      </w:pPr>
      <w:r>
        <w:t xml:space="preserve">Rok 2020 byl také dalším rokem, kdy došlo k prokazatelnému nárůstu úvazkových kapacit sester v akutní lůžkové péči. Vývoj úvazkových kapacit lékařů rovněž vykazuje pozitivní saldo za celý rok 2020, zejména v akutní lůžkové péči. Výsledky šetření však rovněž potvrdily dlouhodobě vysoký podíl přesčasové práce a práce v době volna na celkových odměnách lékařů i sester, na čemž se samozřejmě podílela epidemie COVID-19. Pozitivní zprávou je, že ani období extrémní zátěže, které byli zdravotničtí pracovníci vystaveni během epidemie COVID-19, nevedlo k poklesu dostupných personálních kapacit. </w:t>
      </w:r>
    </w:p>
    <w:p w14:paraId="1C986D28" w14:textId="77777777" w:rsidR="009130B1" w:rsidRDefault="009130B1" w:rsidP="009130B1">
      <w:pPr>
        <w:spacing w:line="276" w:lineRule="auto"/>
        <w:jc w:val="both"/>
      </w:pPr>
    </w:p>
    <w:p w14:paraId="1EA06682" w14:textId="77777777" w:rsidR="009130B1" w:rsidRPr="009130B1" w:rsidRDefault="009130B1" w:rsidP="009130B1">
      <w:pPr>
        <w:spacing w:line="276" w:lineRule="auto"/>
        <w:jc w:val="both"/>
        <w:rPr>
          <w:b/>
          <w:bCs/>
        </w:rPr>
      </w:pPr>
      <w:r w:rsidRPr="009130B1">
        <w:rPr>
          <w:b/>
          <w:bCs/>
        </w:rPr>
        <w:t>Zpráva je doplněna přílohou ve formátu datových a grafických prezentací.</w:t>
      </w:r>
    </w:p>
    <w:p w14:paraId="0A894DF0" w14:textId="77777777" w:rsidR="009130B1" w:rsidRPr="009130B1" w:rsidRDefault="009130B1" w:rsidP="009130B1">
      <w:pPr>
        <w:spacing w:line="276" w:lineRule="auto"/>
        <w:jc w:val="both"/>
      </w:pPr>
    </w:p>
    <w:p w14:paraId="507FB951" w14:textId="77777777" w:rsidR="009130B1" w:rsidRPr="00ED348F" w:rsidRDefault="009130B1" w:rsidP="009130B1">
      <w:pPr>
        <w:spacing w:line="276" w:lineRule="auto"/>
        <w:jc w:val="both"/>
      </w:pPr>
    </w:p>
    <w:p w14:paraId="4EF53D0E" w14:textId="77777777" w:rsidR="009130B1" w:rsidRDefault="009130B1" w:rsidP="009130B1">
      <w:pPr>
        <w:spacing w:line="276" w:lineRule="auto"/>
        <w:jc w:val="both"/>
      </w:pPr>
    </w:p>
    <w:p w14:paraId="313419C1" w14:textId="77777777" w:rsidR="009130B1" w:rsidRDefault="009130B1" w:rsidP="009130B1">
      <w:pPr>
        <w:spacing w:line="276" w:lineRule="auto"/>
        <w:jc w:val="both"/>
      </w:pPr>
    </w:p>
    <w:p w14:paraId="36CCC885" w14:textId="77777777" w:rsidR="009130B1" w:rsidRDefault="009130B1" w:rsidP="009130B1">
      <w:pPr>
        <w:spacing w:line="276" w:lineRule="auto"/>
        <w:jc w:val="both"/>
      </w:pPr>
    </w:p>
    <w:p w14:paraId="69357420" w14:textId="77777777" w:rsidR="009130B1" w:rsidRDefault="009130B1" w:rsidP="009130B1">
      <w:pPr>
        <w:spacing w:line="276" w:lineRule="auto"/>
        <w:jc w:val="both"/>
      </w:pPr>
    </w:p>
    <w:p w14:paraId="42B4D959" w14:textId="77777777" w:rsidR="009130B1" w:rsidRDefault="009130B1" w:rsidP="009130B1">
      <w:pPr>
        <w:spacing w:line="276" w:lineRule="auto"/>
        <w:jc w:val="both"/>
      </w:pPr>
    </w:p>
    <w:p w14:paraId="2F03107D" w14:textId="77777777" w:rsidR="009130B1" w:rsidRDefault="009130B1" w:rsidP="009130B1">
      <w:pPr>
        <w:spacing w:line="276" w:lineRule="auto"/>
        <w:jc w:val="both"/>
      </w:pPr>
    </w:p>
    <w:p w14:paraId="15FE564F" w14:textId="77777777" w:rsidR="009130B1" w:rsidRDefault="009130B1" w:rsidP="009130B1">
      <w:pPr>
        <w:spacing w:line="276" w:lineRule="auto"/>
        <w:jc w:val="both"/>
      </w:pPr>
    </w:p>
    <w:p w14:paraId="321FD575" w14:textId="5941CAF2" w:rsidR="009130B1" w:rsidRPr="009130B1" w:rsidRDefault="009130B1" w:rsidP="009130B1">
      <w:pPr>
        <w:spacing w:line="276" w:lineRule="auto"/>
        <w:jc w:val="both"/>
        <w:rPr>
          <w:b/>
          <w:u w:val="single"/>
        </w:rPr>
      </w:pPr>
      <w:r w:rsidRPr="009130B1">
        <w:rPr>
          <w:b/>
          <w:u w:val="single"/>
        </w:rPr>
        <w:t xml:space="preserve">Hlavní závěry týkající se kapacity a odměňování sester v lůžkové péči </w:t>
      </w:r>
    </w:p>
    <w:p w14:paraId="0A4CC7D8" w14:textId="77777777" w:rsidR="009130B1" w:rsidRDefault="009130B1" w:rsidP="009130B1">
      <w:pPr>
        <w:spacing w:line="276" w:lineRule="auto"/>
        <w:jc w:val="both"/>
        <w:rPr>
          <w:b/>
        </w:rPr>
      </w:pPr>
    </w:p>
    <w:p w14:paraId="3E9B50E2" w14:textId="77777777" w:rsidR="009130B1" w:rsidRPr="00CC56D7" w:rsidRDefault="009130B1" w:rsidP="009130B1">
      <w:pPr>
        <w:spacing w:line="276" w:lineRule="auto"/>
        <w:jc w:val="both"/>
        <w:rPr>
          <w:b/>
        </w:rPr>
      </w:pPr>
      <w:r w:rsidRPr="00CC56D7">
        <w:rPr>
          <w:b/>
        </w:rPr>
        <w:t xml:space="preserve">Průběžné výsledky potvrzují principiální nálezy z předchozích let, tedy významný růst odměn v čase a přetrvávající nedostatek kapacit všeobecných sester, zejména v akutní lůžkové péči. </w:t>
      </w:r>
      <w:r>
        <w:rPr>
          <w:b/>
        </w:rPr>
        <w:t>Nicméně r</w:t>
      </w:r>
      <w:r w:rsidRPr="00CC56D7">
        <w:rPr>
          <w:b/>
        </w:rPr>
        <w:t>ok 20</w:t>
      </w:r>
      <w:r>
        <w:rPr>
          <w:b/>
        </w:rPr>
        <w:t>20</w:t>
      </w:r>
      <w:r w:rsidRPr="00CC56D7">
        <w:rPr>
          <w:b/>
        </w:rPr>
        <w:t xml:space="preserve"> je </w:t>
      </w:r>
      <w:r>
        <w:rPr>
          <w:b/>
        </w:rPr>
        <w:t xml:space="preserve">dalším </w:t>
      </w:r>
      <w:r w:rsidRPr="00CC56D7">
        <w:rPr>
          <w:b/>
        </w:rPr>
        <w:t xml:space="preserve">rokem, ve kterém kapacita sester v lůžkové péči významně vzrostla; </w:t>
      </w:r>
      <w:r>
        <w:rPr>
          <w:b/>
        </w:rPr>
        <w:t xml:space="preserve">již od roku 2017 je tak zastaven </w:t>
      </w:r>
      <w:r w:rsidRPr="00CC56D7">
        <w:rPr>
          <w:b/>
        </w:rPr>
        <w:t xml:space="preserve">do té doby kontinuální rizikový pokles. </w:t>
      </w:r>
    </w:p>
    <w:p w14:paraId="677AB668" w14:textId="77777777" w:rsidR="009130B1" w:rsidRPr="009D389D" w:rsidRDefault="009130B1" w:rsidP="009130B1">
      <w:pPr>
        <w:spacing w:line="276" w:lineRule="auto"/>
        <w:jc w:val="both"/>
      </w:pPr>
    </w:p>
    <w:p w14:paraId="69B4987C" w14:textId="001B2585" w:rsidR="009130B1" w:rsidRPr="00CC56D7" w:rsidRDefault="009130B1" w:rsidP="009130B1">
      <w:pPr>
        <w:numPr>
          <w:ilvl w:val="0"/>
          <w:numId w:val="4"/>
        </w:numPr>
        <w:spacing w:line="276" w:lineRule="auto"/>
        <w:jc w:val="both"/>
      </w:pPr>
      <w:r w:rsidRPr="00CC56D7">
        <w:t>V roce 20</w:t>
      </w:r>
      <w:r>
        <w:t>20</w:t>
      </w:r>
      <w:r w:rsidRPr="00CC56D7">
        <w:t xml:space="preserve"> přibylo</w:t>
      </w:r>
      <w:r>
        <w:t xml:space="preserve"> v segmentu akutní lůžkové péče </w:t>
      </w:r>
      <w:r w:rsidRPr="00CC56D7">
        <w:t>+</w:t>
      </w:r>
      <w:r>
        <w:t>16</w:t>
      </w:r>
      <w:r w:rsidRPr="00CC56D7">
        <w:t>5 úvazků. Celkem v</w:t>
      </w:r>
      <w:r>
        <w:t> </w:t>
      </w:r>
      <w:r w:rsidRPr="00CC56D7">
        <w:t>systému</w:t>
      </w:r>
      <w:r>
        <w:t xml:space="preserve"> akutní </w:t>
      </w:r>
      <w:r w:rsidRPr="00CC56D7">
        <w:t xml:space="preserve">lůžkové péče evidujeme 48 </w:t>
      </w:r>
      <w:r>
        <w:t>329</w:t>
      </w:r>
      <w:r w:rsidRPr="00CC56D7">
        <w:t xml:space="preserve"> úvazků všeobecných a dětských sester a porodních asistentek. Kumulativně tak kapacity sester v akutní lůžkové péči</w:t>
      </w:r>
      <w:r>
        <w:t xml:space="preserve"> vzrostly</w:t>
      </w:r>
      <w:r w:rsidRPr="00CC56D7">
        <w:t xml:space="preserve">, ačkoli nadále nedosahují referenční hodnoty roku 2010. Oproti roku 2010 evidujeme pokles úvazkové kapacity </w:t>
      </w:r>
      <w:proofErr w:type="gramStart"/>
      <w:r w:rsidRPr="00CC56D7">
        <w:t xml:space="preserve">o </w:t>
      </w:r>
      <w:r w:rsidR="00016DDC">
        <w:t>-</w:t>
      </w:r>
      <w:r w:rsidRPr="00CC56D7">
        <w:t>1</w:t>
      </w:r>
      <w:r>
        <w:t>768</w:t>
      </w:r>
      <w:proofErr w:type="gramEnd"/>
      <w:r w:rsidRPr="00CC56D7">
        <w:t xml:space="preserve"> úvazků, zejména z let 201</w:t>
      </w:r>
      <w:r>
        <w:t>3</w:t>
      </w:r>
      <w:r w:rsidRPr="00CC56D7">
        <w:t xml:space="preserve">–2016. </w:t>
      </w:r>
      <w:r>
        <w:t xml:space="preserve">Každoroční navyšování úvazkové kapacity od roku 2017 avšak tento deficit postupně snižuje. </w:t>
      </w:r>
    </w:p>
    <w:p w14:paraId="504AABAE" w14:textId="77777777" w:rsidR="009130B1" w:rsidRDefault="009130B1" w:rsidP="009130B1">
      <w:pPr>
        <w:spacing w:line="276" w:lineRule="auto"/>
        <w:ind w:left="709"/>
        <w:jc w:val="both"/>
      </w:pPr>
    </w:p>
    <w:p w14:paraId="5BA91BDC" w14:textId="1F4DEFBB" w:rsidR="009130B1" w:rsidRPr="003675C3" w:rsidRDefault="009130B1" w:rsidP="009130B1">
      <w:pPr>
        <w:numPr>
          <w:ilvl w:val="0"/>
          <w:numId w:val="5"/>
        </w:numPr>
        <w:spacing w:line="276" w:lineRule="auto"/>
        <w:jc w:val="both"/>
      </w:pPr>
      <w:r w:rsidRPr="00CC56D7">
        <w:t xml:space="preserve">Kapacity sester v ostatní lůžkové péči (dlouhodobá, následná péče) </w:t>
      </w:r>
      <w:r>
        <w:t xml:space="preserve">v roce 2020 poklesly o 501 </w:t>
      </w:r>
      <w:r w:rsidRPr="003675C3">
        <w:t xml:space="preserve">úvazků, což bylo dáno </w:t>
      </w:r>
      <w:r>
        <w:t xml:space="preserve">zejména </w:t>
      </w:r>
      <w:r w:rsidRPr="003675C3">
        <w:t xml:space="preserve">přesunem jednoho velkého zařízení z tohoto segmentu do akutní lůžkové péče. Úvazky sester v roce 2020 v ostatní lůžkové péči tak </w:t>
      </w:r>
      <w:r>
        <w:t xml:space="preserve">byly </w:t>
      </w:r>
      <w:r w:rsidRPr="003675C3">
        <w:t>pod úrovní referenčního roku 2010</w:t>
      </w:r>
      <w:r>
        <w:t xml:space="preserve">; rozdíl tvořil cca </w:t>
      </w:r>
      <w:r w:rsidR="00A37078">
        <w:t>-</w:t>
      </w:r>
      <w:r>
        <w:t>570 úvazků.</w:t>
      </w:r>
    </w:p>
    <w:p w14:paraId="019EA51C" w14:textId="77777777" w:rsidR="009130B1" w:rsidRPr="003675C3" w:rsidRDefault="009130B1" w:rsidP="009130B1">
      <w:pPr>
        <w:spacing w:line="276" w:lineRule="auto"/>
        <w:ind w:left="720"/>
        <w:jc w:val="both"/>
      </w:pPr>
    </w:p>
    <w:p w14:paraId="3E30E303" w14:textId="4471BE14" w:rsidR="009130B1" w:rsidRPr="003675C3" w:rsidRDefault="009130B1" w:rsidP="009130B1">
      <w:pPr>
        <w:numPr>
          <w:ilvl w:val="0"/>
          <w:numId w:val="1"/>
        </w:numPr>
        <w:spacing w:line="276" w:lineRule="auto"/>
        <w:jc w:val="both"/>
      </w:pPr>
      <w:r w:rsidRPr="003675C3">
        <w:t>Platy i mzdy sester významně narostly a v roce 2020 dosáhly průměru (celkový průměr platů a mezd, všechny segmenty lůžkové péče) 51 644 Kč (v akutní lůžkové péči: 51 976, v ostatní lůžkové péči: 48 610). Zjištěný růst odměn od roku 2019 pokračuje v trendu z předchozího období a samozřejmě se do něj promítají odměny související s COVID-19. Meziročně 201</w:t>
      </w:r>
      <w:r>
        <w:t>9</w:t>
      </w:r>
      <w:r w:rsidRPr="003675C3">
        <w:t xml:space="preserve"> -&gt; 20</w:t>
      </w:r>
      <w:r>
        <w:t>20</w:t>
      </w:r>
      <w:r w:rsidRPr="003675C3">
        <w:t xml:space="preserve"> tak jde o nárůst v akutní lůžkové péče o cca 19 %, v ostatní lůžkové péči o cca 9 %.</w:t>
      </w:r>
    </w:p>
    <w:p w14:paraId="7481BAA3" w14:textId="77777777" w:rsidR="009130B1" w:rsidRPr="003675C3" w:rsidRDefault="009130B1" w:rsidP="009130B1">
      <w:pPr>
        <w:spacing w:line="276" w:lineRule="auto"/>
        <w:jc w:val="both"/>
      </w:pPr>
    </w:p>
    <w:p w14:paraId="2FE1EEA2" w14:textId="08811476" w:rsidR="009130B1" w:rsidRPr="003675C3" w:rsidRDefault="009130B1" w:rsidP="009130B1">
      <w:pPr>
        <w:numPr>
          <w:ilvl w:val="0"/>
          <w:numId w:val="1"/>
        </w:numPr>
        <w:spacing w:line="276" w:lineRule="auto"/>
        <w:jc w:val="both"/>
      </w:pPr>
      <w:r w:rsidRPr="003675C3">
        <w:t>Průměrná měsíční odměna zdravotních sester tak v roce 20</w:t>
      </w:r>
      <w:r>
        <w:t>20</w:t>
      </w:r>
      <w:r w:rsidRPr="003675C3">
        <w:t xml:space="preserve"> významně převýšila průměrnou odměnu v ČR (dle dat ČSÚ: 35 662 Kč). Oproti roku 2010 odměna sester roste v roce 2020 kumulativním indexem růstu +199 %, zatímco průměrná mzda v ČR rostla proti roku 2010 o +149 %. </w:t>
      </w:r>
    </w:p>
    <w:p w14:paraId="098C9A97" w14:textId="77777777" w:rsidR="009130B1" w:rsidRPr="003675C3" w:rsidRDefault="009130B1" w:rsidP="009130B1">
      <w:pPr>
        <w:spacing w:line="276" w:lineRule="auto"/>
        <w:ind w:left="720"/>
        <w:jc w:val="both"/>
      </w:pPr>
    </w:p>
    <w:p w14:paraId="72134F3F" w14:textId="5AFAAF09" w:rsidR="009130B1" w:rsidRPr="003675C3" w:rsidRDefault="009130B1" w:rsidP="009130B1">
      <w:pPr>
        <w:numPr>
          <w:ilvl w:val="0"/>
          <w:numId w:val="1"/>
        </w:numPr>
        <w:spacing w:line="276" w:lineRule="auto"/>
        <w:jc w:val="both"/>
      </w:pPr>
      <w:r w:rsidRPr="003675C3">
        <w:t xml:space="preserve">Výše uvedené pozitivní trendy ve vývoji odměn sester jsou však, stejně jako v minulých letech, provázeny dvěma hlavními negativními jevy, které ještě posílil dopad epidemie COVID-19: </w:t>
      </w:r>
    </w:p>
    <w:p w14:paraId="69D40D29" w14:textId="77777777" w:rsidR="009130B1" w:rsidRPr="003675C3" w:rsidRDefault="009130B1" w:rsidP="009130B1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3675C3">
        <w:rPr>
          <w:sz w:val="22"/>
          <w:szCs w:val="22"/>
        </w:rPr>
        <w:t xml:space="preserve">Jelikož platy i mzdy rostou relativně stejným tempem, nadále zůstává mezi těmito dvěma formami odměny rozdíl, který začal být významný po roce 2011. Průměrný plat sestry dosáhnul v roce 2020 hodnoty 54 663 Kč, zatímco průměrná mzda 47 526 Kč. </w:t>
      </w:r>
    </w:p>
    <w:p w14:paraId="0709BFAE" w14:textId="4980C238" w:rsidR="009130B1" w:rsidRPr="003675C3" w:rsidRDefault="009130B1" w:rsidP="009130B1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3675C3">
        <w:rPr>
          <w:sz w:val="22"/>
          <w:szCs w:val="22"/>
        </w:rPr>
        <w:t>Problémem je rovněž velký objem přesčasové práce sester a práce ve službách, což je jistě důsledkem chybějících kapacit v akutní lůžkové péči. To se nevyhnutelně promítá do složek platů a mezd, kdy základní tarif u odměn sester tvoří 51 % (platy) – 52</w:t>
      </w:r>
      <w:r w:rsidR="00E65931">
        <w:rPr>
          <w:sz w:val="22"/>
          <w:szCs w:val="22"/>
        </w:rPr>
        <w:t xml:space="preserve"> </w:t>
      </w:r>
      <w:r w:rsidRPr="003675C3">
        <w:rPr>
          <w:sz w:val="22"/>
          <w:szCs w:val="22"/>
        </w:rPr>
        <w:t>% (mzdy) v segmentu akutní péče, resp. 52</w:t>
      </w:r>
      <w:r w:rsidR="00E65931">
        <w:rPr>
          <w:sz w:val="22"/>
          <w:szCs w:val="22"/>
        </w:rPr>
        <w:t xml:space="preserve"> </w:t>
      </w:r>
      <w:r w:rsidRPr="003675C3">
        <w:rPr>
          <w:sz w:val="22"/>
          <w:szCs w:val="22"/>
        </w:rPr>
        <w:t>% (platy) – 58</w:t>
      </w:r>
      <w:r w:rsidR="00E65931">
        <w:rPr>
          <w:sz w:val="22"/>
          <w:szCs w:val="22"/>
        </w:rPr>
        <w:t xml:space="preserve"> </w:t>
      </w:r>
      <w:r w:rsidRPr="003675C3">
        <w:rPr>
          <w:sz w:val="22"/>
          <w:szCs w:val="22"/>
        </w:rPr>
        <w:t xml:space="preserve">% (mzdy) v ostatní lůžkové péči. </w:t>
      </w:r>
    </w:p>
    <w:p w14:paraId="1C0B2B43" w14:textId="77777777" w:rsidR="009130B1" w:rsidRDefault="009130B1" w:rsidP="009130B1">
      <w:pPr>
        <w:spacing w:line="276" w:lineRule="auto"/>
        <w:jc w:val="both"/>
        <w:rPr>
          <w:color w:val="FF0000"/>
          <w:sz w:val="22"/>
          <w:szCs w:val="22"/>
        </w:rPr>
      </w:pPr>
    </w:p>
    <w:p w14:paraId="738773E4" w14:textId="77777777" w:rsidR="009130B1" w:rsidRDefault="009130B1" w:rsidP="009130B1">
      <w:pPr>
        <w:spacing w:line="276" w:lineRule="auto"/>
        <w:jc w:val="both"/>
        <w:rPr>
          <w:color w:val="FF0000"/>
          <w:sz w:val="22"/>
          <w:szCs w:val="22"/>
        </w:rPr>
      </w:pPr>
    </w:p>
    <w:p w14:paraId="2E75E7C4" w14:textId="77777777" w:rsidR="009130B1" w:rsidRPr="00545E2D" w:rsidRDefault="009130B1" w:rsidP="009130B1">
      <w:pPr>
        <w:spacing w:line="276" w:lineRule="auto"/>
        <w:jc w:val="both"/>
        <w:rPr>
          <w:color w:val="FF0000"/>
          <w:sz w:val="22"/>
          <w:szCs w:val="22"/>
        </w:rPr>
      </w:pPr>
    </w:p>
    <w:p w14:paraId="7C492071" w14:textId="77777777" w:rsidR="009130B1" w:rsidRPr="00545E2D" w:rsidRDefault="009130B1" w:rsidP="009130B1">
      <w:pPr>
        <w:spacing w:line="276" w:lineRule="auto"/>
        <w:jc w:val="both"/>
        <w:rPr>
          <w:color w:val="FF0000"/>
          <w:sz w:val="22"/>
          <w:szCs w:val="22"/>
        </w:rPr>
      </w:pPr>
    </w:p>
    <w:p w14:paraId="1C6E91E1" w14:textId="77777777" w:rsidR="009130B1" w:rsidRDefault="009130B1" w:rsidP="009130B1">
      <w:pPr>
        <w:spacing w:line="276" w:lineRule="auto"/>
        <w:jc w:val="both"/>
      </w:pPr>
    </w:p>
    <w:p w14:paraId="58DF1DE8" w14:textId="77777777" w:rsidR="009130B1" w:rsidRDefault="009130B1" w:rsidP="009130B1">
      <w:pPr>
        <w:spacing w:line="276" w:lineRule="auto"/>
        <w:jc w:val="both"/>
        <w:rPr>
          <w:b/>
        </w:rPr>
      </w:pPr>
    </w:p>
    <w:p w14:paraId="32CF9AC0" w14:textId="77777777" w:rsidR="009130B1" w:rsidRPr="009130B1" w:rsidRDefault="009130B1" w:rsidP="009130B1">
      <w:pPr>
        <w:spacing w:line="276" w:lineRule="auto"/>
        <w:jc w:val="both"/>
        <w:rPr>
          <w:b/>
          <w:u w:val="single"/>
        </w:rPr>
      </w:pPr>
      <w:r w:rsidRPr="009130B1">
        <w:rPr>
          <w:b/>
          <w:u w:val="single"/>
        </w:rPr>
        <w:t xml:space="preserve">Hlavní závěry týkající se kapacity a odměňování lékařů v lůžkové péči </w:t>
      </w:r>
    </w:p>
    <w:p w14:paraId="61707C16" w14:textId="77777777" w:rsidR="009130B1" w:rsidRDefault="009130B1" w:rsidP="009130B1">
      <w:pPr>
        <w:spacing w:line="276" w:lineRule="auto"/>
        <w:jc w:val="both"/>
        <w:rPr>
          <w:b/>
        </w:rPr>
      </w:pPr>
    </w:p>
    <w:p w14:paraId="33553BA6" w14:textId="77777777" w:rsidR="009130B1" w:rsidRPr="006A656C" w:rsidRDefault="009130B1" w:rsidP="009130B1">
      <w:pPr>
        <w:spacing w:line="276" w:lineRule="auto"/>
        <w:jc w:val="both"/>
        <w:rPr>
          <w:b/>
        </w:rPr>
      </w:pPr>
      <w:r w:rsidRPr="006A656C">
        <w:rPr>
          <w:b/>
        </w:rPr>
        <w:t>Rovněž u lékařů výsledky za rok 20</w:t>
      </w:r>
      <w:r>
        <w:rPr>
          <w:b/>
        </w:rPr>
        <w:t>20</w:t>
      </w:r>
      <w:r w:rsidRPr="006A656C">
        <w:rPr>
          <w:b/>
        </w:rPr>
        <w:t xml:space="preserve"> potvrzují hlavní nálezy z předchozích let, tedy významný růst odměn v čase, avšak také rizikově vysoký podíl přesčasové práce, zejména v akutní lůžkové péči. </w:t>
      </w:r>
    </w:p>
    <w:p w14:paraId="67DE191B" w14:textId="77777777" w:rsidR="009130B1" w:rsidRPr="009D389D" w:rsidRDefault="009130B1" w:rsidP="009130B1">
      <w:pPr>
        <w:spacing w:line="276" w:lineRule="auto"/>
        <w:jc w:val="both"/>
      </w:pPr>
    </w:p>
    <w:p w14:paraId="4E761DCA" w14:textId="568DE814" w:rsidR="009130B1" w:rsidRPr="006A656C" w:rsidRDefault="009130B1" w:rsidP="009130B1">
      <w:pPr>
        <w:numPr>
          <w:ilvl w:val="0"/>
          <w:numId w:val="6"/>
        </w:numPr>
        <w:spacing w:line="276" w:lineRule="auto"/>
        <w:jc w:val="both"/>
      </w:pPr>
      <w:r w:rsidRPr="006A656C">
        <w:t>V roce 20</w:t>
      </w:r>
      <w:r>
        <w:t>20</w:t>
      </w:r>
      <w:r w:rsidRPr="006A656C">
        <w:t xml:space="preserve"> přibylo do segmentu akutní lůžkové péče celkem +</w:t>
      </w:r>
      <w:r>
        <w:t>226</w:t>
      </w:r>
      <w:r w:rsidRPr="006A656C">
        <w:t xml:space="preserve"> úvazků lékařů, což znamená nárůst o </w:t>
      </w:r>
      <w:r>
        <w:t xml:space="preserve">cca 1 </w:t>
      </w:r>
      <w:r w:rsidRPr="006A656C">
        <w:t xml:space="preserve">% na celkových </w:t>
      </w:r>
      <w:r>
        <w:t>22 434</w:t>
      </w:r>
      <w:r w:rsidRPr="006A656C">
        <w:t xml:space="preserve"> úvazků. </w:t>
      </w:r>
    </w:p>
    <w:p w14:paraId="2461A753" w14:textId="4C619495" w:rsidR="009130B1" w:rsidRPr="006A656C" w:rsidRDefault="009130B1" w:rsidP="009130B1">
      <w:pPr>
        <w:numPr>
          <w:ilvl w:val="1"/>
          <w:numId w:val="6"/>
        </w:numPr>
        <w:spacing w:line="276" w:lineRule="auto"/>
        <w:jc w:val="both"/>
      </w:pPr>
      <w:r w:rsidRPr="006A656C">
        <w:t xml:space="preserve">Tento trend potvrzuje prediktivní modely z roku 2014 předvídající </w:t>
      </w:r>
      <w:r>
        <w:t xml:space="preserve">postupně klesající </w:t>
      </w:r>
      <w:r w:rsidRPr="006A656C">
        <w:t>celkové pozitivní saldo nástupu lékařů do systému</w:t>
      </w:r>
      <w:r>
        <w:t xml:space="preserve"> (v předchozích letech bylo roční pozitivní saldo +300 až +400 úvazků)</w:t>
      </w:r>
      <w:r w:rsidRPr="006A656C">
        <w:t xml:space="preserve">. </w:t>
      </w:r>
      <w:r>
        <w:t xml:space="preserve">Do poklesu se promítá </w:t>
      </w:r>
      <w:r w:rsidRPr="006A656C">
        <w:t xml:space="preserve">úbytek kapacit daný stárnutím a odchody lékařů do důchodu. </w:t>
      </w:r>
    </w:p>
    <w:p w14:paraId="515CE5EE" w14:textId="77777777" w:rsidR="009130B1" w:rsidRDefault="009130B1" w:rsidP="009130B1">
      <w:pPr>
        <w:spacing w:line="276" w:lineRule="auto"/>
        <w:ind w:left="720"/>
        <w:jc w:val="both"/>
      </w:pPr>
    </w:p>
    <w:p w14:paraId="73EDBFF0" w14:textId="77777777" w:rsidR="009130B1" w:rsidRPr="003675C3" w:rsidRDefault="009130B1" w:rsidP="009130B1">
      <w:pPr>
        <w:numPr>
          <w:ilvl w:val="0"/>
          <w:numId w:val="7"/>
        </w:numPr>
        <w:spacing w:line="276" w:lineRule="auto"/>
        <w:jc w:val="both"/>
      </w:pPr>
      <w:r w:rsidRPr="006A656C">
        <w:t>V roce 20</w:t>
      </w:r>
      <w:r>
        <w:t>20</w:t>
      </w:r>
      <w:r w:rsidRPr="006A656C">
        <w:t xml:space="preserve"> došlo i k mírnému </w:t>
      </w:r>
      <w:r>
        <w:t xml:space="preserve">poklesu kapacit v </w:t>
      </w:r>
      <w:r w:rsidRPr="006A656C">
        <w:t>ostatní lůžkové péč</w:t>
      </w:r>
      <w:r>
        <w:t>i</w:t>
      </w:r>
      <w:r w:rsidRPr="006A656C">
        <w:t xml:space="preserve"> (následná, dlouhodobá </w:t>
      </w:r>
      <w:r w:rsidRPr="003675C3">
        <w:t>péče), celkem o -179 úvazků lékařů. Tak jako u sester toto bylo dáno přesunem jednoho velkého zařízení z tohoto segmentu do akutní lůžkové péče.</w:t>
      </w:r>
    </w:p>
    <w:p w14:paraId="02E94A49" w14:textId="77777777" w:rsidR="009130B1" w:rsidRPr="003675C3" w:rsidRDefault="009130B1" w:rsidP="009130B1">
      <w:pPr>
        <w:spacing w:line="276" w:lineRule="auto"/>
        <w:ind w:left="720"/>
        <w:jc w:val="both"/>
      </w:pPr>
    </w:p>
    <w:p w14:paraId="4AD37BCE" w14:textId="564C97F2" w:rsidR="009130B1" w:rsidRPr="003675C3" w:rsidRDefault="009130B1" w:rsidP="009130B1">
      <w:pPr>
        <w:numPr>
          <w:ilvl w:val="0"/>
          <w:numId w:val="8"/>
        </w:numPr>
        <w:spacing w:line="276" w:lineRule="auto"/>
        <w:jc w:val="both"/>
      </w:pPr>
      <w:r w:rsidRPr="003675C3">
        <w:t>Platy i mzdy lékařů od roku 2019 významně narostly a v roce 2020 dosáhly průměru (celkový průměr platů a mezd, všechny segmenty lůžkové péče) ve výši 92 099 Kč. Segment akutní péče se v celkovém průměru odměn lékařů významně liší od segmentu ostatní lůžkové péče (celkový průměr v akutní péči: 92 469 Kč vs. v ostatní lůžkové péči: 85 195 Kč). Zjištěný růst odměn od roku 2019 pokračuje v trendu z předchozího období a samozřejmě se do něj promítají odměny související s COVID-19. Meziročně 2019 -&gt; 2020 tak jde o nárůst o cca +12 % (mzdy lékařů rostly průměrně o +14,4</w:t>
      </w:r>
      <w:r w:rsidR="0036546E">
        <w:t xml:space="preserve"> </w:t>
      </w:r>
      <w:r w:rsidRPr="003675C3">
        <w:t>%, platy o +10,2</w:t>
      </w:r>
      <w:r w:rsidR="0036546E">
        <w:t xml:space="preserve"> </w:t>
      </w:r>
      <w:r w:rsidRPr="003675C3">
        <w:t xml:space="preserve">%). </w:t>
      </w:r>
    </w:p>
    <w:p w14:paraId="2E416AE7" w14:textId="77777777" w:rsidR="009130B1" w:rsidRPr="003675C3" w:rsidRDefault="009130B1" w:rsidP="009130B1">
      <w:pPr>
        <w:spacing w:line="276" w:lineRule="auto"/>
        <w:ind w:left="720"/>
        <w:jc w:val="both"/>
      </w:pPr>
    </w:p>
    <w:p w14:paraId="1EAEDAF7" w14:textId="6A74756C" w:rsidR="009130B1" w:rsidRPr="003675C3" w:rsidRDefault="009130B1" w:rsidP="009130B1">
      <w:pPr>
        <w:numPr>
          <w:ilvl w:val="0"/>
          <w:numId w:val="8"/>
        </w:numPr>
        <w:spacing w:line="276" w:lineRule="auto"/>
        <w:jc w:val="both"/>
      </w:pPr>
      <w:r w:rsidRPr="003675C3">
        <w:t xml:space="preserve">Průměrná odměna lékaře tak v roce 2020 významně převýšila průměrnou odměnu v ČR (dle dat ČSÚ: 35 662 Kč). Oproti roku 2010 odměna lékařů roste v roce 2020 kumulativním indexem růstu +186 %, zatímco průměrná mzda v ČR rostla proti roku 2010 o +149 %. </w:t>
      </w:r>
    </w:p>
    <w:p w14:paraId="3512EE4D" w14:textId="77777777" w:rsidR="009130B1" w:rsidRPr="003675C3" w:rsidRDefault="009130B1" w:rsidP="009130B1">
      <w:pPr>
        <w:pStyle w:val="Odstavecseseznamem"/>
        <w:jc w:val="both"/>
      </w:pPr>
    </w:p>
    <w:p w14:paraId="324CDF22" w14:textId="155787DD" w:rsidR="009130B1" w:rsidRPr="003675C3" w:rsidRDefault="009130B1" w:rsidP="009130B1">
      <w:pPr>
        <w:numPr>
          <w:ilvl w:val="0"/>
          <w:numId w:val="8"/>
        </w:numPr>
        <w:spacing w:line="276" w:lineRule="auto"/>
        <w:jc w:val="both"/>
      </w:pPr>
      <w:r w:rsidRPr="003675C3">
        <w:t>Problémem je velký objem přesčasové práce a práce ve službách, přičemž u lékařů dosahuje objem přesčasové práce většího podílu než u sester. To se promítá do složek platů a mezd, kdy základní tarif u odměn lékařů tvoří 46 % (platy) – 53 % (mzdy) v segmentu akutní péče, resp. 48</w:t>
      </w:r>
      <w:r w:rsidR="0036546E">
        <w:t xml:space="preserve"> </w:t>
      </w:r>
      <w:r w:rsidRPr="003675C3">
        <w:t>% (platy) – 63</w:t>
      </w:r>
      <w:r w:rsidR="0036546E">
        <w:t xml:space="preserve"> </w:t>
      </w:r>
      <w:r w:rsidRPr="003675C3">
        <w:t xml:space="preserve">% (mzdy) v ostatní lůžkové péči. </w:t>
      </w:r>
    </w:p>
    <w:p w14:paraId="4A18E90D" w14:textId="77777777" w:rsidR="009130B1" w:rsidRDefault="009130B1" w:rsidP="009130B1">
      <w:pPr>
        <w:spacing w:line="276" w:lineRule="auto"/>
        <w:ind w:left="1440"/>
        <w:jc w:val="both"/>
      </w:pPr>
    </w:p>
    <w:p w14:paraId="38B17F6D" w14:textId="77777777" w:rsidR="009130B1" w:rsidRDefault="009130B1" w:rsidP="009130B1">
      <w:pPr>
        <w:spacing w:line="276" w:lineRule="auto"/>
        <w:ind w:left="1440"/>
        <w:jc w:val="both"/>
      </w:pPr>
    </w:p>
    <w:p w14:paraId="0C723B10" w14:textId="77777777" w:rsidR="009130B1" w:rsidRDefault="009130B1" w:rsidP="009130B1">
      <w:pPr>
        <w:spacing w:line="276" w:lineRule="auto"/>
        <w:ind w:left="1440"/>
        <w:jc w:val="both"/>
      </w:pPr>
    </w:p>
    <w:p w14:paraId="15508CB6" w14:textId="77777777" w:rsidR="009130B1" w:rsidRDefault="009130B1" w:rsidP="009130B1">
      <w:pPr>
        <w:spacing w:line="276" w:lineRule="auto"/>
        <w:ind w:left="1440"/>
        <w:jc w:val="both"/>
      </w:pPr>
    </w:p>
    <w:p w14:paraId="4E32E8ED" w14:textId="77777777" w:rsidR="009130B1" w:rsidRDefault="009130B1" w:rsidP="009130B1">
      <w:pPr>
        <w:spacing w:line="276" w:lineRule="auto"/>
        <w:ind w:left="1440"/>
        <w:jc w:val="both"/>
      </w:pPr>
    </w:p>
    <w:p w14:paraId="121E9887" w14:textId="77777777" w:rsidR="009130B1" w:rsidRDefault="009130B1" w:rsidP="009130B1">
      <w:pPr>
        <w:spacing w:line="276" w:lineRule="auto"/>
        <w:ind w:left="1440"/>
        <w:jc w:val="both"/>
      </w:pPr>
    </w:p>
    <w:p w14:paraId="3ACE3102" w14:textId="77777777" w:rsidR="009130B1" w:rsidRDefault="009130B1" w:rsidP="009130B1">
      <w:pPr>
        <w:spacing w:line="276" w:lineRule="auto"/>
        <w:ind w:left="1440"/>
        <w:jc w:val="both"/>
      </w:pPr>
    </w:p>
    <w:p w14:paraId="133AFBE3" w14:textId="77777777" w:rsidR="009130B1" w:rsidRDefault="009130B1" w:rsidP="009130B1">
      <w:pPr>
        <w:spacing w:line="276" w:lineRule="auto"/>
        <w:ind w:left="1440"/>
        <w:jc w:val="both"/>
      </w:pPr>
    </w:p>
    <w:p w14:paraId="58DDE4FE" w14:textId="77777777" w:rsidR="009130B1" w:rsidRDefault="009130B1" w:rsidP="009130B1">
      <w:pPr>
        <w:spacing w:line="276" w:lineRule="auto"/>
        <w:ind w:left="1440"/>
        <w:jc w:val="both"/>
      </w:pPr>
    </w:p>
    <w:p w14:paraId="53A6C096" w14:textId="77777777" w:rsidR="009130B1" w:rsidRDefault="009130B1" w:rsidP="009130B1">
      <w:pPr>
        <w:spacing w:line="276" w:lineRule="auto"/>
        <w:ind w:left="1440"/>
        <w:jc w:val="both"/>
      </w:pPr>
    </w:p>
    <w:p w14:paraId="3F370BF1" w14:textId="77777777" w:rsidR="009130B1" w:rsidRDefault="009130B1" w:rsidP="009130B1">
      <w:pPr>
        <w:spacing w:line="276" w:lineRule="auto"/>
        <w:ind w:left="1440"/>
        <w:jc w:val="both"/>
      </w:pPr>
    </w:p>
    <w:p w14:paraId="3DD1E109" w14:textId="77777777" w:rsidR="009130B1" w:rsidRDefault="009130B1" w:rsidP="009130B1">
      <w:pPr>
        <w:spacing w:line="276" w:lineRule="auto"/>
        <w:jc w:val="both"/>
        <w:rPr>
          <w:b/>
        </w:rPr>
      </w:pPr>
    </w:p>
    <w:p w14:paraId="37B2F0DC" w14:textId="77777777" w:rsidR="009130B1" w:rsidRPr="009130B1" w:rsidRDefault="009130B1" w:rsidP="009130B1">
      <w:pPr>
        <w:spacing w:line="276" w:lineRule="auto"/>
        <w:jc w:val="both"/>
        <w:rPr>
          <w:b/>
          <w:u w:val="single"/>
        </w:rPr>
      </w:pPr>
      <w:r w:rsidRPr="009130B1">
        <w:rPr>
          <w:b/>
          <w:u w:val="single"/>
        </w:rPr>
        <w:t>Výsledky predikce (předběžné modelace) odměňování v roce 2021</w:t>
      </w:r>
    </w:p>
    <w:p w14:paraId="66CEF28C" w14:textId="77777777" w:rsidR="009130B1" w:rsidRDefault="009130B1" w:rsidP="009130B1">
      <w:pPr>
        <w:spacing w:line="276" w:lineRule="auto"/>
        <w:jc w:val="both"/>
        <w:rPr>
          <w:b/>
        </w:rPr>
      </w:pPr>
    </w:p>
    <w:p w14:paraId="2C3BE1C4" w14:textId="77777777" w:rsidR="009130B1" w:rsidRDefault="009130B1" w:rsidP="009130B1">
      <w:pPr>
        <w:spacing w:line="276" w:lineRule="auto"/>
        <w:jc w:val="both"/>
      </w:pPr>
      <w:r w:rsidRPr="006A656C">
        <w:t xml:space="preserve">Mimořádný sběr dat přinesl nové přehledy o platech a mzdách pracovníků v lůžkové péči za období prvního </w:t>
      </w:r>
      <w:r>
        <w:t>čtvrtletí</w:t>
      </w:r>
      <w:r w:rsidRPr="006A656C">
        <w:t xml:space="preserve"> 202</w:t>
      </w:r>
      <w:r>
        <w:t>1</w:t>
      </w:r>
      <w:r w:rsidRPr="006A656C">
        <w:t xml:space="preserve"> a srovnal jejich vývoj s úrovní odměňování v předchozích letech. </w:t>
      </w:r>
    </w:p>
    <w:p w14:paraId="1050EE2E" w14:textId="77777777" w:rsidR="009130B1" w:rsidRDefault="009130B1" w:rsidP="009130B1">
      <w:pPr>
        <w:spacing w:line="276" w:lineRule="auto"/>
        <w:jc w:val="both"/>
      </w:pPr>
    </w:p>
    <w:p w14:paraId="0BCE0340" w14:textId="3A5F90A3" w:rsidR="009130B1" w:rsidRPr="00AD69D7" w:rsidRDefault="009130B1" w:rsidP="009130B1">
      <w:pPr>
        <w:spacing w:line="276" w:lineRule="auto"/>
        <w:jc w:val="both"/>
      </w:pPr>
      <w:r w:rsidRPr="006A656C">
        <w:t xml:space="preserve">Srovnání </w:t>
      </w:r>
      <w:r>
        <w:t xml:space="preserve">vývoje </w:t>
      </w:r>
      <w:r w:rsidRPr="006A656C">
        <w:t>20</w:t>
      </w:r>
      <w:r>
        <w:t>20</w:t>
      </w:r>
      <w:r w:rsidRPr="006A656C">
        <w:t xml:space="preserve"> -&gt; 202</w:t>
      </w:r>
      <w:r>
        <w:t>1</w:t>
      </w:r>
      <w:r w:rsidRPr="006A656C">
        <w:t xml:space="preserve"> je založeno na pravděpodobnostní predikci výše od</w:t>
      </w:r>
      <w:r>
        <w:t xml:space="preserve">měn za celý kalendářní rok 2021. Pouze z dat prvního čtvrtletí nelze samozřejmě přímočaře usuzovat na vývoj během celého roku, neboť období leden–březen není reprezentativní zejména u nenárokových složek mzdy, dále v čerpání dovolených, náhrad apod. První čtvrtletí roku </w:t>
      </w:r>
      <w:r w:rsidRPr="00AD69D7">
        <w:t>také neodráží reprezentativně počty přesčasových hodin a práce ve volných dnech za celý rok</w:t>
      </w:r>
      <w:r>
        <w:t xml:space="preserve">, do čehož se nadto promítá významným způsobem dopad epidemie COVID. </w:t>
      </w:r>
      <w:r w:rsidRPr="00AD69D7">
        <w:rPr>
          <w:bCs/>
        </w:rPr>
        <w:t>Z těchto důvodů byla následujícím postupem provedena pravděpodobnostní predikce (model</w:t>
      </w:r>
      <w:r>
        <w:rPr>
          <w:bCs/>
        </w:rPr>
        <w:t>ace) výše odměn za celý rok 2021</w:t>
      </w:r>
      <w:r w:rsidRPr="00AD69D7">
        <w:rPr>
          <w:bCs/>
        </w:rPr>
        <w:t>:</w:t>
      </w:r>
      <w:r w:rsidRPr="00AD69D7">
        <w:rPr>
          <w:b/>
          <w:bCs/>
        </w:rPr>
        <w:t xml:space="preserve"> </w:t>
      </w:r>
    </w:p>
    <w:p w14:paraId="795F6BFD" w14:textId="77777777" w:rsidR="009130B1" w:rsidRPr="00AD69D7" w:rsidRDefault="009130B1" w:rsidP="009130B1">
      <w:pPr>
        <w:numPr>
          <w:ilvl w:val="0"/>
          <w:numId w:val="2"/>
        </w:numPr>
        <w:spacing w:line="276" w:lineRule="auto"/>
        <w:jc w:val="both"/>
      </w:pPr>
      <w:r w:rsidRPr="00AD69D7">
        <w:t xml:space="preserve">Za období </w:t>
      </w:r>
      <w:r>
        <w:t xml:space="preserve">prvních čtvrtletí 2020 a 2021 </w:t>
      </w:r>
      <w:r w:rsidRPr="00AD69D7">
        <w:t xml:space="preserve">byly dosbírány detailní přehledy o složkách platů a mezd; takto bylo možné přesně kvantifikovat tarifní složku </w:t>
      </w:r>
      <w:r>
        <w:t>odměny.</w:t>
      </w:r>
    </w:p>
    <w:p w14:paraId="5CBEBC86" w14:textId="77777777" w:rsidR="009130B1" w:rsidRPr="00AD69D7" w:rsidRDefault="009130B1" w:rsidP="009130B1">
      <w:pPr>
        <w:numPr>
          <w:ilvl w:val="0"/>
          <w:numId w:val="2"/>
        </w:numPr>
        <w:spacing w:line="276" w:lineRule="auto"/>
        <w:jc w:val="both"/>
      </w:pPr>
      <w:r w:rsidRPr="00AD69D7">
        <w:t>Výše tarifu byla trendově srovnána s těmito hodnotami z předchozích let</w:t>
      </w:r>
      <w:r>
        <w:t>.</w:t>
      </w:r>
      <w:r w:rsidRPr="00AD69D7">
        <w:t xml:space="preserve"> </w:t>
      </w:r>
    </w:p>
    <w:p w14:paraId="1C534503" w14:textId="77777777" w:rsidR="009130B1" w:rsidRDefault="009130B1" w:rsidP="009130B1">
      <w:pPr>
        <w:numPr>
          <w:ilvl w:val="0"/>
          <w:numId w:val="2"/>
        </w:numPr>
        <w:spacing w:line="276" w:lineRule="auto"/>
        <w:jc w:val="both"/>
      </w:pPr>
      <w:r>
        <w:t>Pro rok 2021</w:t>
      </w:r>
      <w:r w:rsidRPr="00AD69D7">
        <w:t xml:space="preserve"> byla následně pravděpodobnostně predikována výše ostatních složek platu s předpokladem, že vzájemné poměry a relativní zastoupení těchto složek </w:t>
      </w:r>
      <w:r>
        <w:t xml:space="preserve">se </w:t>
      </w:r>
      <w:r w:rsidRPr="00AD69D7">
        <w:t>mezi jednotlivými roky významně nemění</w:t>
      </w:r>
      <w:r>
        <w:t xml:space="preserve">. </w:t>
      </w:r>
    </w:p>
    <w:p w14:paraId="418B3FE2" w14:textId="77777777" w:rsidR="009130B1" w:rsidRDefault="009130B1" w:rsidP="009130B1">
      <w:pPr>
        <w:spacing w:line="276" w:lineRule="auto"/>
        <w:jc w:val="both"/>
      </w:pPr>
    </w:p>
    <w:p w14:paraId="161E98FF" w14:textId="77777777" w:rsidR="009130B1" w:rsidRPr="00F67332" w:rsidRDefault="009130B1" w:rsidP="009130B1">
      <w:pPr>
        <w:spacing w:line="276" w:lineRule="auto"/>
        <w:jc w:val="both"/>
        <w:rPr>
          <w:b/>
        </w:rPr>
      </w:pPr>
      <w:r w:rsidRPr="00F67332">
        <w:rPr>
          <w:b/>
        </w:rPr>
        <w:t xml:space="preserve">Predikce vývoje odměn za rok 2021 má omezenou interpretaci. Reálný vývoj platů a mezd může být silně ovlivněn důsledky epidemie COVID-19, která zásadně ovlivnila produkci ve všech segmentech lůžkové péče. Predikce pro rok 2020 nepočítá s dalším navyšováním odměn v důsledku epidemie COVID-19, a tudíž jsou relativní koeficienty růstu 2020 -&gt; 2021 nižší, než byly v období 2019 -&gt; 2020.   </w:t>
      </w:r>
    </w:p>
    <w:p w14:paraId="2EE02496" w14:textId="77777777" w:rsidR="009130B1" w:rsidRPr="009E2D2A" w:rsidRDefault="009130B1" w:rsidP="009130B1">
      <w:pPr>
        <w:spacing w:line="276" w:lineRule="auto"/>
        <w:jc w:val="both"/>
        <w:rPr>
          <w:b/>
        </w:rPr>
      </w:pPr>
    </w:p>
    <w:p w14:paraId="67E85FF0" w14:textId="77777777" w:rsidR="009130B1" w:rsidRDefault="009130B1" w:rsidP="009130B1">
      <w:pPr>
        <w:spacing w:line="276" w:lineRule="auto"/>
        <w:jc w:val="both"/>
      </w:pPr>
    </w:p>
    <w:p w14:paraId="58B56509" w14:textId="77777777" w:rsidR="009130B1" w:rsidRPr="00AD69D7" w:rsidRDefault="009130B1" w:rsidP="009130B1">
      <w:pPr>
        <w:spacing w:line="276" w:lineRule="auto"/>
        <w:jc w:val="both"/>
      </w:pPr>
      <w:r>
        <w:t xml:space="preserve">Výsledky provedené predikce lze stručně shrnout následovně: </w:t>
      </w:r>
      <w:r w:rsidRPr="00AD69D7">
        <w:t xml:space="preserve">  </w:t>
      </w:r>
    </w:p>
    <w:p w14:paraId="41F1E4DC" w14:textId="77777777" w:rsidR="009130B1" w:rsidRDefault="009130B1" w:rsidP="009130B1">
      <w:pPr>
        <w:spacing w:line="276" w:lineRule="auto"/>
        <w:jc w:val="both"/>
      </w:pPr>
    </w:p>
    <w:p w14:paraId="77E5968C" w14:textId="77777777" w:rsidR="009130B1" w:rsidRPr="00AD69D7" w:rsidRDefault="009130B1" w:rsidP="009130B1">
      <w:pPr>
        <w:numPr>
          <w:ilvl w:val="0"/>
          <w:numId w:val="3"/>
        </w:numPr>
        <w:spacing w:line="276" w:lineRule="auto"/>
        <w:jc w:val="both"/>
      </w:pPr>
      <w:r w:rsidRPr="00AD69D7">
        <w:rPr>
          <w:bCs/>
        </w:rPr>
        <w:t>Akutní lůžková péče</w:t>
      </w:r>
    </w:p>
    <w:p w14:paraId="3DCD75C4" w14:textId="6BB68F79" w:rsidR="009130B1" w:rsidRPr="006A656C" w:rsidRDefault="009130B1" w:rsidP="009130B1">
      <w:pPr>
        <w:numPr>
          <w:ilvl w:val="1"/>
          <w:numId w:val="9"/>
        </w:numPr>
        <w:spacing w:line="276" w:lineRule="auto"/>
        <w:ind w:left="1134" w:hanging="425"/>
        <w:jc w:val="both"/>
        <w:rPr>
          <w:bCs/>
        </w:rPr>
      </w:pPr>
      <w:r w:rsidRPr="006A656C">
        <w:rPr>
          <w:bCs/>
        </w:rPr>
        <w:t>Lékaři. V roce 202</w:t>
      </w:r>
      <w:r>
        <w:rPr>
          <w:bCs/>
        </w:rPr>
        <w:t>1</w:t>
      </w:r>
      <w:r w:rsidRPr="006A656C">
        <w:rPr>
          <w:bCs/>
        </w:rPr>
        <w:t xml:space="preserve"> </w:t>
      </w:r>
      <w:r>
        <w:rPr>
          <w:bCs/>
        </w:rPr>
        <w:t>po</w:t>
      </w:r>
      <w:r w:rsidRPr="006A656C">
        <w:rPr>
          <w:bCs/>
        </w:rPr>
        <w:t xml:space="preserve">roste celková odměna (průměr platů a mezd) lékařů průměrně o </w:t>
      </w:r>
      <w:r>
        <w:rPr>
          <w:bCs/>
        </w:rPr>
        <w:t>2</w:t>
      </w:r>
      <w:r w:rsidR="0036546E">
        <w:rPr>
          <w:bCs/>
        </w:rPr>
        <w:t>–</w:t>
      </w:r>
      <w:r>
        <w:rPr>
          <w:bCs/>
        </w:rPr>
        <w:t>4</w:t>
      </w:r>
      <w:r w:rsidR="0036546E">
        <w:rPr>
          <w:bCs/>
        </w:rPr>
        <w:t xml:space="preserve"> </w:t>
      </w:r>
      <w:r w:rsidRPr="006A656C">
        <w:rPr>
          <w:bCs/>
        </w:rPr>
        <w:t xml:space="preserve">% a pravděpodobně dosáhne hodnoty přibližně </w:t>
      </w:r>
      <w:r>
        <w:rPr>
          <w:bCs/>
        </w:rPr>
        <w:t>94 000</w:t>
      </w:r>
      <w:r w:rsidRPr="006A656C">
        <w:rPr>
          <w:bCs/>
        </w:rPr>
        <w:t xml:space="preserve"> Kč (plat: 9</w:t>
      </w:r>
      <w:r>
        <w:rPr>
          <w:bCs/>
        </w:rPr>
        <w:t>8</w:t>
      </w:r>
      <w:r w:rsidRPr="006A656C">
        <w:rPr>
          <w:bCs/>
        </w:rPr>
        <w:t xml:space="preserve"> </w:t>
      </w:r>
      <w:r>
        <w:rPr>
          <w:bCs/>
        </w:rPr>
        <w:t>000</w:t>
      </w:r>
      <w:r w:rsidRPr="006A656C">
        <w:rPr>
          <w:bCs/>
        </w:rPr>
        <w:t xml:space="preserve"> Kč, mzda: 85 </w:t>
      </w:r>
      <w:r>
        <w:rPr>
          <w:bCs/>
        </w:rPr>
        <w:t>000</w:t>
      </w:r>
      <w:r w:rsidRPr="006A656C">
        <w:rPr>
          <w:bCs/>
        </w:rPr>
        <w:t xml:space="preserve"> Kč).</w:t>
      </w:r>
    </w:p>
    <w:p w14:paraId="0E2BB241" w14:textId="374EB729" w:rsidR="009130B1" w:rsidRDefault="009130B1" w:rsidP="009130B1">
      <w:pPr>
        <w:numPr>
          <w:ilvl w:val="1"/>
          <w:numId w:val="9"/>
        </w:numPr>
        <w:spacing w:line="276" w:lineRule="auto"/>
        <w:ind w:left="1134" w:hanging="425"/>
        <w:jc w:val="both"/>
        <w:rPr>
          <w:bCs/>
        </w:rPr>
      </w:pPr>
      <w:r w:rsidRPr="006A656C">
        <w:rPr>
          <w:bCs/>
        </w:rPr>
        <w:t>Sestry. V roce 202</w:t>
      </w:r>
      <w:r>
        <w:rPr>
          <w:bCs/>
        </w:rPr>
        <w:t>1</w:t>
      </w:r>
      <w:r w:rsidRPr="006A656C">
        <w:rPr>
          <w:bCs/>
        </w:rPr>
        <w:t xml:space="preserve"> </w:t>
      </w:r>
      <w:r>
        <w:rPr>
          <w:bCs/>
        </w:rPr>
        <w:t>po</w:t>
      </w:r>
      <w:r w:rsidRPr="006A656C">
        <w:rPr>
          <w:bCs/>
        </w:rPr>
        <w:t xml:space="preserve">roste celková odměna (průměr platů a mezd) sester průměrně o </w:t>
      </w:r>
      <w:r>
        <w:rPr>
          <w:bCs/>
        </w:rPr>
        <w:t>2</w:t>
      </w:r>
      <w:r w:rsidR="0036546E">
        <w:rPr>
          <w:bCs/>
        </w:rPr>
        <w:t>–</w:t>
      </w:r>
      <w:r>
        <w:rPr>
          <w:bCs/>
        </w:rPr>
        <w:t>4</w:t>
      </w:r>
      <w:r w:rsidR="0036546E">
        <w:rPr>
          <w:bCs/>
        </w:rPr>
        <w:t xml:space="preserve"> </w:t>
      </w:r>
      <w:r w:rsidRPr="006A656C">
        <w:rPr>
          <w:bCs/>
        </w:rPr>
        <w:t xml:space="preserve">% a pravděpodobně dosáhne hodnoty přibližně </w:t>
      </w:r>
      <w:r>
        <w:rPr>
          <w:bCs/>
        </w:rPr>
        <w:t>53 00</w:t>
      </w:r>
      <w:r w:rsidRPr="006A656C">
        <w:rPr>
          <w:bCs/>
        </w:rPr>
        <w:t xml:space="preserve"> Kč (plat: </w:t>
      </w:r>
      <w:r>
        <w:rPr>
          <w:bCs/>
        </w:rPr>
        <w:t>55 000</w:t>
      </w:r>
      <w:r w:rsidRPr="006A656C">
        <w:rPr>
          <w:bCs/>
        </w:rPr>
        <w:t xml:space="preserve"> Kč, mzda: </w:t>
      </w:r>
      <w:r>
        <w:rPr>
          <w:bCs/>
        </w:rPr>
        <w:t>46 000</w:t>
      </w:r>
      <w:r w:rsidRPr="006A656C">
        <w:rPr>
          <w:bCs/>
        </w:rPr>
        <w:t xml:space="preserve"> Kč).</w:t>
      </w:r>
    </w:p>
    <w:p w14:paraId="3D62171E" w14:textId="77777777" w:rsidR="009130B1" w:rsidRPr="006A656C" w:rsidRDefault="009130B1" w:rsidP="009130B1">
      <w:pPr>
        <w:spacing w:line="276" w:lineRule="auto"/>
        <w:jc w:val="both"/>
        <w:rPr>
          <w:bCs/>
        </w:rPr>
      </w:pPr>
    </w:p>
    <w:p w14:paraId="771DB9E1" w14:textId="77777777" w:rsidR="009130B1" w:rsidRPr="00AD69D7" w:rsidRDefault="009130B1" w:rsidP="009130B1">
      <w:pPr>
        <w:numPr>
          <w:ilvl w:val="0"/>
          <w:numId w:val="3"/>
        </w:numPr>
        <w:spacing w:line="276" w:lineRule="auto"/>
        <w:jc w:val="both"/>
      </w:pPr>
      <w:r w:rsidRPr="00AD69D7">
        <w:rPr>
          <w:bCs/>
        </w:rPr>
        <w:t>Ostatní lůžková péče</w:t>
      </w:r>
    </w:p>
    <w:p w14:paraId="4A70E0BA" w14:textId="61D574B6" w:rsidR="009130B1" w:rsidRPr="006A656C" w:rsidRDefault="009130B1" w:rsidP="009130B1">
      <w:pPr>
        <w:numPr>
          <w:ilvl w:val="1"/>
          <w:numId w:val="10"/>
        </w:numPr>
        <w:spacing w:line="276" w:lineRule="auto"/>
        <w:ind w:left="1134" w:hanging="425"/>
        <w:jc w:val="both"/>
        <w:rPr>
          <w:bCs/>
        </w:rPr>
      </w:pPr>
      <w:r w:rsidRPr="006A656C">
        <w:rPr>
          <w:bCs/>
        </w:rPr>
        <w:t>Lékaři. V roce 202</w:t>
      </w:r>
      <w:r>
        <w:rPr>
          <w:bCs/>
        </w:rPr>
        <w:t>1</w:t>
      </w:r>
      <w:r w:rsidRPr="006A656C">
        <w:rPr>
          <w:bCs/>
        </w:rPr>
        <w:t xml:space="preserve"> </w:t>
      </w:r>
      <w:r>
        <w:rPr>
          <w:bCs/>
        </w:rPr>
        <w:t>po</w:t>
      </w:r>
      <w:r w:rsidRPr="006A656C">
        <w:rPr>
          <w:bCs/>
        </w:rPr>
        <w:t xml:space="preserve">roste celková odměna (průměr platů a mezd) lékařů </w:t>
      </w:r>
      <w:r>
        <w:rPr>
          <w:bCs/>
        </w:rPr>
        <w:t xml:space="preserve">maximálně </w:t>
      </w:r>
      <w:r w:rsidRPr="006A656C">
        <w:rPr>
          <w:bCs/>
        </w:rPr>
        <w:t xml:space="preserve">o </w:t>
      </w:r>
      <w:r>
        <w:rPr>
          <w:bCs/>
        </w:rPr>
        <w:t>1</w:t>
      </w:r>
      <w:r w:rsidR="0036546E">
        <w:rPr>
          <w:bCs/>
        </w:rPr>
        <w:t xml:space="preserve"> </w:t>
      </w:r>
      <w:r w:rsidRPr="006A656C">
        <w:rPr>
          <w:bCs/>
        </w:rPr>
        <w:t xml:space="preserve">% a pravděpodobně dosáhne hodnoty přibližně </w:t>
      </w:r>
      <w:r>
        <w:rPr>
          <w:bCs/>
        </w:rPr>
        <w:t>85 000</w:t>
      </w:r>
      <w:r w:rsidRPr="006A656C">
        <w:rPr>
          <w:bCs/>
        </w:rPr>
        <w:t xml:space="preserve"> Kč (plat: </w:t>
      </w:r>
      <w:r>
        <w:rPr>
          <w:bCs/>
        </w:rPr>
        <w:t>88 000</w:t>
      </w:r>
      <w:r w:rsidRPr="006A656C">
        <w:rPr>
          <w:bCs/>
        </w:rPr>
        <w:t xml:space="preserve"> Kč, mzda: </w:t>
      </w:r>
      <w:r>
        <w:rPr>
          <w:bCs/>
        </w:rPr>
        <w:t>78 000</w:t>
      </w:r>
      <w:r w:rsidRPr="006A656C">
        <w:rPr>
          <w:bCs/>
        </w:rPr>
        <w:t xml:space="preserve"> Kč).</w:t>
      </w:r>
    </w:p>
    <w:p w14:paraId="676A204D" w14:textId="54EB5BA2" w:rsidR="009130B1" w:rsidRPr="006A656C" w:rsidRDefault="009130B1" w:rsidP="009130B1">
      <w:pPr>
        <w:numPr>
          <w:ilvl w:val="1"/>
          <w:numId w:val="10"/>
        </w:numPr>
        <w:spacing w:line="276" w:lineRule="auto"/>
        <w:ind w:left="1134" w:hanging="425"/>
        <w:jc w:val="both"/>
        <w:rPr>
          <w:bCs/>
        </w:rPr>
      </w:pPr>
      <w:r w:rsidRPr="006A656C">
        <w:rPr>
          <w:bCs/>
        </w:rPr>
        <w:t>Sestry. V roce 202</w:t>
      </w:r>
      <w:r>
        <w:rPr>
          <w:bCs/>
        </w:rPr>
        <w:t>1</w:t>
      </w:r>
      <w:r w:rsidRPr="006A656C">
        <w:rPr>
          <w:bCs/>
        </w:rPr>
        <w:t xml:space="preserve"> </w:t>
      </w:r>
      <w:r>
        <w:rPr>
          <w:bCs/>
        </w:rPr>
        <w:t>po</w:t>
      </w:r>
      <w:r w:rsidRPr="006A656C">
        <w:rPr>
          <w:bCs/>
        </w:rPr>
        <w:t xml:space="preserve">roste celková odměna (průměr platů a mezd) sester </w:t>
      </w:r>
      <w:r>
        <w:rPr>
          <w:bCs/>
        </w:rPr>
        <w:t xml:space="preserve">maximálně </w:t>
      </w:r>
      <w:r w:rsidRPr="006A656C">
        <w:rPr>
          <w:bCs/>
        </w:rPr>
        <w:t xml:space="preserve">o </w:t>
      </w:r>
      <w:r>
        <w:rPr>
          <w:bCs/>
        </w:rPr>
        <w:t>1</w:t>
      </w:r>
      <w:r w:rsidR="0036546E">
        <w:rPr>
          <w:bCs/>
        </w:rPr>
        <w:t xml:space="preserve"> </w:t>
      </w:r>
      <w:r w:rsidRPr="006A656C">
        <w:rPr>
          <w:bCs/>
        </w:rPr>
        <w:t xml:space="preserve">% a pravděpodobně dosáhne hodnoty přibližně </w:t>
      </w:r>
      <w:r>
        <w:rPr>
          <w:bCs/>
        </w:rPr>
        <w:t>49 000</w:t>
      </w:r>
      <w:r w:rsidRPr="006A656C">
        <w:rPr>
          <w:bCs/>
        </w:rPr>
        <w:t xml:space="preserve"> Kč (plat: </w:t>
      </w:r>
      <w:r>
        <w:rPr>
          <w:bCs/>
        </w:rPr>
        <w:t>52 000</w:t>
      </w:r>
      <w:r w:rsidRPr="006A656C">
        <w:rPr>
          <w:bCs/>
        </w:rPr>
        <w:t xml:space="preserve"> Kč, mzda: </w:t>
      </w:r>
      <w:r>
        <w:rPr>
          <w:bCs/>
        </w:rPr>
        <w:t>37 000</w:t>
      </w:r>
      <w:r w:rsidRPr="006A656C">
        <w:rPr>
          <w:bCs/>
        </w:rPr>
        <w:t xml:space="preserve"> Kč).</w:t>
      </w:r>
    </w:p>
    <w:p w14:paraId="6D6616EA" w14:textId="77777777" w:rsidR="009130B1" w:rsidRDefault="009130B1" w:rsidP="009130B1">
      <w:pPr>
        <w:spacing w:line="276" w:lineRule="auto"/>
        <w:jc w:val="both"/>
      </w:pPr>
    </w:p>
    <w:p w14:paraId="008A1343" w14:textId="77777777" w:rsidR="009130B1" w:rsidRDefault="009130B1" w:rsidP="009130B1">
      <w:pPr>
        <w:spacing w:line="276" w:lineRule="auto"/>
        <w:jc w:val="both"/>
      </w:pPr>
    </w:p>
    <w:p w14:paraId="4C119561" w14:textId="77777777" w:rsidR="009130B1" w:rsidRDefault="009130B1" w:rsidP="009130B1">
      <w:pPr>
        <w:spacing w:line="276" w:lineRule="auto"/>
        <w:jc w:val="both"/>
      </w:pPr>
    </w:p>
    <w:p w14:paraId="1788C80E" w14:textId="77777777" w:rsidR="00E935C6" w:rsidRDefault="00E935C6" w:rsidP="009130B1">
      <w:pPr>
        <w:jc w:val="both"/>
      </w:pPr>
    </w:p>
    <w:sectPr w:rsidR="00E935C6" w:rsidSect="00D952C3">
      <w:footerReference w:type="default" r:id="rId8"/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C17A" w14:textId="77777777" w:rsidR="00E20A1E" w:rsidRDefault="00E20A1E" w:rsidP="009130B1">
      <w:r>
        <w:separator/>
      </w:r>
    </w:p>
  </w:endnote>
  <w:endnote w:type="continuationSeparator" w:id="0">
    <w:p w14:paraId="3BBCB349" w14:textId="77777777" w:rsidR="00E20A1E" w:rsidRDefault="00E20A1E" w:rsidP="0091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683949"/>
      <w:docPartObj>
        <w:docPartGallery w:val="Page Numbers (Bottom of Page)"/>
        <w:docPartUnique/>
      </w:docPartObj>
    </w:sdtPr>
    <w:sdtEndPr/>
    <w:sdtContent>
      <w:p w14:paraId="7075AD09" w14:textId="4C7BCDD0" w:rsidR="009130B1" w:rsidRDefault="009130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9605E" w14:textId="77777777" w:rsidR="009130B1" w:rsidRDefault="00913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0B35" w14:textId="77777777" w:rsidR="00E20A1E" w:rsidRDefault="00E20A1E" w:rsidP="009130B1">
      <w:r>
        <w:separator/>
      </w:r>
    </w:p>
  </w:footnote>
  <w:footnote w:type="continuationSeparator" w:id="0">
    <w:p w14:paraId="643C7EA0" w14:textId="77777777" w:rsidR="00E20A1E" w:rsidRDefault="00E20A1E" w:rsidP="0091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141"/>
    <w:multiLevelType w:val="hybridMultilevel"/>
    <w:tmpl w:val="6C381A10"/>
    <w:lvl w:ilvl="0" w:tplc="3FE47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A03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E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2B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8B5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A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FD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6C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D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76A"/>
    <w:multiLevelType w:val="hybridMultilevel"/>
    <w:tmpl w:val="31141340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9E5"/>
    <w:multiLevelType w:val="hybridMultilevel"/>
    <w:tmpl w:val="1AEE82AE"/>
    <w:lvl w:ilvl="0" w:tplc="EFA8B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60606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B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F9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5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A9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A9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4FC"/>
    <w:multiLevelType w:val="hybridMultilevel"/>
    <w:tmpl w:val="2F564B78"/>
    <w:lvl w:ilvl="0" w:tplc="C478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A0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84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6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C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D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8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0F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86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B3E09"/>
    <w:multiLevelType w:val="hybridMultilevel"/>
    <w:tmpl w:val="23F245D2"/>
    <w:lvl w:ilvl="0" w:tplc="DBA25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E1B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6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A1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04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C0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234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0A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A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48A6"/>
    <w:multiLevelType w:val="hybridMultilevel"/>
    <w:tmpl w:val="93E4F99C"/>
    <w:lvl w:ilvl="0" w:tplc="92FA2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202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A3B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C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29E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7C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6A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47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8D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0B21"/>
    <w:multiLevelType w:val="hybridMultilevel"/>
    <w:tmpl w:val="57FCD3B2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2E92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77F3"/>
    <w:multiLevelType w:val="hybridMultilevel"/>
    <w:tmpl w:val="EE4696A6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66A"/>
    <w:multiLevelType w:val="hybridMultilevel"/>
    <w:tmpl w:val="5D74ABB2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2E92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53720"/>
    <w:multiLevelType w:val="hybridMultilevel"/>
    <w:tmpl w:val="E8C46D3C"/>
    <w:lvl w:ilvl="0" w:tplc="33326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44ED2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07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B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6C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8A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E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03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1"/>
    <w:rsid w:val="00016DDC"/>
    <w:rsid w:val="00057C09"/>
    <w:rsid w:val="001665E4"/>
    <w:rsid w:val="002B7084"/>
    <w:rsid w:val="0036546E"/>
    <w:rsid w:val="0046773C"/>
    <w:rsid w:val="009130B1"/>
    <w:rsid w:val="00A37078"/>
    <w:rsid w:val="00DA03E9"/>
    <w:rsid w:val="00E20A1E"/>
    <w:rsid w:val="00E43F39"/>
    <w:rsid w:val="00E65931"/>
    <w:rsid w:val="00E935C6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F8EA"/>
  <w15:chartTrackingRefBased/>
  <w15:docId w15:val="{68EE77E0-2FD5-45E3-A12E-19E2D73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30B1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9130B1"/>
    <w:rPr>
      <w:rFonts w:ascii="Helvetica" w:eastAsia="MS Mincho" w:hAnsi="Helvetica" w:cs="Helvetica"/>
      <w:sz w:val="24"/>
      <w:szCs w:val="24"/>
      <w:lang w:val="fr-FR"/>
    </w:rPr>
  </w:style>
  <w:style w:type="paragraph" w:styleId="Odstavecseseznamem">
    <w:name w:val="List Paragraph"/>
    <w:basedOn w:val="Normln"/>
    <w:uiPriority w:val="34"/>
    <w:qFormat/>
    <w:rsid w:val="009130B1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130B1"/>
    <w:rPr>
      <w:rFonts w:eastAsia="Calibr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130B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30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1351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 Mgr.</dc:creator>
  <cp:keywords/>
  <dc:description/>
  <cp:lastModifiedBy>Gregor Jakub Mgr. Ph.D.</cp:lastModifiedBy>
  <cp:revision>11</cp:revision>
  <dcterms:created xsi:type="dcterms:W3CDTF">2021-09-03T10:50:00Z</dcterms:created>
  <dcterms:modified xsi:type="dcterms:W3CDTF">2021-09-03T11:40:00Z</dcterms:modified>
</cp:coreProperties>
</file>